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87A1" w14:textId="3846C77D" w:rsidR="00183C55" w:rsidRDefault="00183C55" w:rsidP="00183C55">
      <w:pPr>
        <w:jc w:val="center"/>
        <w:rPr>
          <w:rFonts w:ascii="Helvetica" w:hAnsi="Helvetica"/>
          <w:b/>
          <w:bCs/>
        </w:rPr>
      </w:pPr>
      <w:r w:rsidRPr="003436BE">
        <w:rPr>
          <w:rFonts w:ascii="Helvetica" w:hAnsi="Helvetica"/>
          <w:b/>
          <w:bCs/>
        </w:rPr>
        <w:t xml:space="preserve">Annual Review </w:t>
      </w:r>
      <w:r w:rsidR="00A268B0" w:rsidRPr="003436BE">
        <w:rPr>
          <w:rFonts w:ascii="Helvetica" w:hAnsi="Helvetica"/>
          <w:b/>
          <w:bCs/>
        </w:rPr>
        <w:t>Document—PhD in International Conflict Management</w:t>
      </w:r>
    </w:p>
    <w:p w14:paraId="16623D1E" w14:textId="1C17332C" w:rsidR="003436BE" w:rsidRPr="003436BE" w:rsidRDefault="003436BE" w:rsidP="00183C55">
      <w:pPr>
        <w:jc w:val="center"/>
        <w:rPr>
          <w:rFonts w:ascii="Helvetica" w:hAnsi="Helvetica"/>
        </w:rPr>
      </w:pPr>
      <w:r w:rsidRPr="003436BE">
        <w:rPr>
          <w:rFonts w:ascii="Helvetica" w:hAnsi="Helvetica"/>
        </w:rPr>
        <w:t>Updated 28 January 2025</w:t>
      </w:r>
    </w:p>
    <w:p w14:paraId="76A380E0" w14:textId="77777777" w:rsidR="00183C55" w:rsidRDefault="00183C55" w:rsidP="00CD2230">
      <w:pPr>
        <w:rPr>
          <w:rFonts w:ascii="Helvetica" w:hAnsi="Helvetica"/>
        </w:rPr>
      </w:pPr>
    </w:p>
    <w:p w14:paraId="09180978" w14:textId="652925FE" w:rsidR="00CD2230" w:rsidRDefault="00CD2230" w:rsidP="00CD2230">
      <w:pPr>
        <w:rPr>
          <w:rFonts w:ascii="Helvetica" w:hAnsi="Helvetica"/>
        </w:rPr>
      </w:pPr>
      <w:r>
        <w:rPr>
          <w:rFonts w:ascii="Helvetica" w:hAnsi="Helvetica"/>
        </w:rPr>
        <w:t>The annual review process provides students with the opportunity to reflect on their progress made to date and to celebrate these accomplishments. It also helps advisors and students identify goals for the coming year.</w:t>
      </w:r>
    </w:p>
    <w:p w14:paraId="7A2FEEE5" w14:textId="77777777" w:rsidR="00CD2230" w:rsidRDefault="00CD2230" w:rsidP="00CD2230">
      <w:pPr>
        <w:rPr>
          <w:rFonts w:ascii="Helvetica" w:hAnsi="Helvetica"/>
        </w:rPr>
      </w:pPr>
    </w:p>
    <w:p w14:paraId="1BECD123" w14:textId="77777777" w:rsidR="00CD2230" w:rsidRDefault="00CD2230" w:rsidP="00CD2230">
      <w:pPr>
        <w:rPr>
          <w:rFonts w:ascii="Helvetica" w:hAnsi="Helvetica"/>
        </w:rPr>
      </w:pPr>
    </w:p>
    <w:p w14:paraId="671FEEA0" w14:textId="77777777" w:rsidR="00CD2230" w:rsidRDefault="00CD2230" w:rsidP="00164C69">
      <w:pPr>
        <w:spacing w:line="360" w:lineRule="auto"/>
        <w:rPr>
          <w:rFonts w:ascii="Helvetica" w:hAnsi="Helvetica"/>
        </w:rPr>
      </w:pPr>
      <w:r>
        <w:rPr>
          <w:rFonts w:ascii="Helvetica" w:hAnsi="Helvetica"/>
        </w:rPr>
        <w:t xml:space="preserve">Student Name: </w:t>
      </w:r>
    </w:p>
    <w:p w14:paraId="4F1251D5" w14:textId="77777777" w:rsidR="00CD2230" w:rsidRDefault="00CD2230" w:rsidP="00164C69">
      <w:pPr>
        <w:spacing w:line="360" w:lineRule="auto"/>
        <w:rPr>
          <w:rFonts w:ascii="Helvetica" w:hAnsi="Helvetica"/>
        </w:rPr>
      </w:pPr>
      <w:r>
        <w:rPr>
          <w:rFonts w:ascii="Helvetica" w:hAnsi="Helvetica"/>
        </w:rPr>
        <w:t>Program Start Date:</w:t>
      </w:r>
    </w:p>
    <w:p w14:paraId="0CDA2CD4" w14:textId="77777777" w:rsidR="00CD2230" w:rsidRDefault="00CD2230" w:rsidP="00164C69">
      <w:pPr>
        <w:spacing w:line="360" w:lineRule="auto"/>
        <w:rPr>
          <w:rFonts w:ascii="Helvetica" w:hAnsi="Helvetica"/>
        </w:rPr>
      </w:pPr>
      <w:r>
        <w:rPr>
          <w:rFonts w:ascii="Helvetica" w:hAnsi="Helvetica"/>
        </w:rPr>
        <w:t>Date of Submission:</w:t>
      </w:r>
    </w:p>
    <w:p w14:paraId="28F66954" w14:textId="77777777" w:rsidR="00CD2230" w:rsidRDefault="00CD2230" w:rsidP="00164C69">
      <w:pPr>
        <w:spacing w:line="360" w:lineRule="auto"/>
        <w:rPr>
          <w:rFonts w:ascii="Helvetica" w:hAnsi="Helvetica"/>
        </w:rPr>
      </w:pPr>
      <w:r w:rsidRPr="1AA8C100">
        <w:rPr>
          <w:rFonts w:ascii="Helvetica" w:hAnsi="Helvetica"/>
        </w:rPr>
        <w:t>Name of Dissertation Advisor</w:t>
      </w:r>
      <w:r>
        <w:rPr>
          <w:rFonts w:ascii="Helvetica" w:hAnsi="Helvetica"/>
        </w:rPr>
        <w:t xml:space="preserve"> if determined</w:t>
      </w:r>
      <w:r w:rsidRPr="1AA8C100">
        <w:rPr>
          <w:rFonts w:ascii="Helvetica" w:hAnsi="Helvetica"/>
        </w:rPr>
        <w:t>:</w:t>
      </w:r>
    </w:p>
    <w:p w14:paraId="10338AB8" w14:textId="77777777" w:rsidR="00CD2230" w:rsidRDefault="00CD2230" w:rsidP="00164C69">
      <w:pPr>
        <w:spacing w:line="360" w:lineRule="auto"/>
        <w:rPr>
          <w:rFonts w:ascii="Helvetica" w:hAnsi="Helvetica"/>
        </w:rPr>
      </w:pPr>
      <w:r>
        <w:rPr>
          <w:rFonts w:ascii="Helvetica" w:hAnsi="Helvetica"/>
        </w:rPr>
        <w:t>Name of GRA/GTA Advisor (if funded):</w:t>
      </w:r>
    </w:p>
    <w:p w14:paraId="245D6819" w14:textId="7C309ABC" w:rsidR="00CD2230" w:rsidRDefault="00CD2230" w:rsidP="00164C69">
      <w:pPr>
        <w:spacing w:line="360" w:lineRule="auto"/>
        <w:rPr>
          <w:rFonts w:ascii="Helvetica" w:hAnsi="Helvetica"/>
        </w:rPr>
      </w:pPr>
      <w:r w:rsidRPr="1AA8C100">
        <w:rPr>
          <w:rFonts w:ascii="Helvetica" w:hAnsi="Helvetica"/>
        </w:rPr>
        <w:t xml:space="preserve">Chair form completed and submitted </w:t>
      </w:r>
      <w:r w:rsidR="00164C69">
        <w:rPr>
          <w:rFonts w:ascii="Helvetica" w:hAnsi="Helvetica"/>
        </w:rPr>
        <w:tab/>
      </w:r>
      <w:r w:rsidRPr="1AA8C100">
        <w:rPr>
          <w:rFonts w:ascii="Helvetica" w:hAnsi="Helvetica"/>
        </w:rPr>
        <w:t>Y</w:t>
      </w:r>
      <w:r>
        <w:tab/>
      </w:r>
      <w:r w:rsidRPr="1AA8C100">
        <w:rPr>
          <w:rFonts w:ascii="Helvetica" w:hAnsi="Helvetica"/>
        </w:rPr>
        <w:t>N</w:t>
      </w:r>
      <w:r>
        <w:tab/>
      </w:r>
      <w:r>
        <w:tab/>
      </w:r>
      <w:r w:rsidRPr="1AA8C100">
        <w:rPr>
          <w:rFonts w:ascii="Helvetica" w:hAnsi="Helvetica"/>
        </w:rPr>
        <w:t>Date submitted:</w:t>
      </w:r>
    </w:p>
    <w:p w14:paraId="2E6F43DA" w14:textId="77777777" w:rsidR="00CD2230" w:rsidRDefault="00CD2230" w:rsidP="00CD2230">
      <w:pPr>
        <w:rPr>
          <w:rFonts w:ascii="Helvetica" w:hAnsi="Helvetica"/>
        </w:rPr>
      </w:pPr>
    </w:p>
    <w:p w14:paraId="7D8AC195" w14:textId="111CA498" w:rsidR="00CD2230" w:rsidRDefault="00CD2230" w:rsidP="00CD2230">
      <w:pPr>
        <w:rPr>
          <w:rFonts w:ascii="Helvetica" w:hAnsi="Helvetica"/>
        </w:rPr>
      </w:pPr>
      <w:r>
        <w:rPr>
          <w:rFonts w:ascii="Helvetica" w:hAnsi="Helvetica"/>
        </w:rPr>
        <w:t>Once you have completed your file, please email it to the Office Manager</w:t>
      </w:r>
      <w:r w:rsidR="00CB4C66">
        <w:rPr>
          <w:rFonts w:ascii="Helvetica" w:hAnsi="Helvetica"/>
        </w:rPr>
        <w:t xml:space="preserve">, </w:t>
      </w:r>
      <w:r>
        <w:rPr>
          <w:rFonts w:ascii="Helvetica" w:hAnsi="Helvetica"/>
        </w:rPr>
        <w:t xml:space="preserve">copying both the PhD Director, Dr Maia </w:t>
      </w:r>
      <w:proofErr w:type="gramStart"/>
      <w:r>
        <w:rPr>
          <w:rFonts w:ascii="Helvetica" w:hAnsi="Helvetica"/>
        </w:rPr>
        <w:t>Hallward</w:t>
      </w:r>
      <w:proofErr w:type="gramEnd"/>
      <w:r>
        <w:rPr>
          <w:rFonts w:ascii="Helvetica" w:hAnsi="Helvetica"/>
        </w:rPr>
        <w:t xml:space="preserve"> and your dissertation chair(s) in the -cc line. </w:t>
      </w:r>
    </w:p>
    <w:p w14:paraId="2AD47E8E" w14:textId="77777777" w:rsidR="00CB4C66" w:rsidRDefault="00CB4C66" w:rsidP="00CD2230">
      <w:pPr>
        <w:rPr>
          <w:rFonts w:ascii="Helvetica" w:hAnsi="Helvetica"/>
        </w:rPr>
      </w:pPr>
    </w:p>
    <w:p w14:paraId="4F316498" w14:textId="76AEC547" w:rsidR="00CD2230" w:rsidRDefault="00CD2230" w:rsidP="00CD2230">
      <w:pPr>
        <w:rPr>
          <w:rFonts w:ascii="Helvetica" w:hAnsi="Helvetica"/>
        </w:rPr>
      </w:pPr>
      <w:r>
        <w:rPr>
          <w:rFonts w:ascii="Helvetica" w:hAnsi="Helvetica"/>
        </w:rPr>
        <w:t xml:space="preserve">DUE by 5 pm </w:t>
      </w:r>
      <w:r w:rsidRPr="001E3820">
        <w:rPr>
          <w:rFonts w:ascii="Helvetica" w:hAnsi="Helvetica"/>
          <w:highlight w:val="yellow"/>
        </w:rPr>
        <w:t>Monday, April 2</w:t>
      </w:r>
      <w:r w:rsidR="00B95162">
        <w:rPr>
          <w:rFonts w:ascii="Helvetica" w:hAnsi="Helvetica"/>
          <w:highlight w:val="yellow"/>
        </w:rPr>
        <w:t>1</w:t>
      </w:r>
      <w:r w:rsidRPr="001E3820">
        <w:rPr>
          <w:rFonts w:ascii="Helvetica" w:hAnsi="Helvetica"/>
          <w:highlight w:val="yellow"/>
        </w:rPr>
        <w:t>, 20</w:t>
      </w:r>
      <w:r w:rsidRPr="00B95162">
        <w:rPr>
          <w:rFonts w:ascii="Helvetica" w:hAnsi="Helvetica"/>
          <w:highlight w:val="yellow"/>
        </w:rPr>
        <w:t>2</w:t>
      </w:r>
      <w:r w:rsidR="00B95162" w:rsidRPr="00B95162">
        <w:rPr>
          <w:rFonts w:ascii="Helvetica" w:hAnsi="Helvetica"/>
          <w:highlight w:val="yellow"/>
        </w:rPr>
        <w:t>5</w:t>
      </w:r>
    </w:p>
    <w:p w14:paraId="34ECF19D" w14:textId="77777777" w:rsidR="00CD2230" w:rsidRDefault="00CD2230" w:rsidP="00CD2230">
      <w:pPr>
        <w:rPr>
          <w:rFonts w:ascii="Helvetica" w:hAnsi="Helvetica"/>
        </w:rPr>
      </w:pPr>
    </w:p>
    <w:p w14:paraId="00FDD813" w14:textId="77777777" w:rsidR="00CD2230" w:rsidRDefault="00CD2230" w:rsidP="00CD2230">
      <w:pPr>
        <w:rPr>
          <w:rFonts w:ascii="Helvetica" w:hAnsi="Helvetica"/>
        </w:rPr>
      </w:pPr>
      <w:r>
        <w:rPr>
          <w:rFonts w:ascii="Helvetica" w:hAnsi="Helvetica"/>
        </w:rPr>
        <w:t xml:space="preserve">The INCM PhD program has several key milestones on the way to graduation. </w:t>
      </w:r>
      <w:r w:rsidRPr="1AA8C100">
        <w:rPr>
          <w:rFonts w:ascii="Helvetica" w:hAnsi="Helvetica"/>
        </w:rPr>
        <w:t xml:space="preserve">Please check the boxes </w:t>
      </w:r>
      <w:r>
        <w:rPr>
          <w:rFonts w:ascii="Helvetica" w:hAnsi="Helvetica"/>
        </w:rPr>
        <w:t>below to indicate which of these you have already successfully</w:t>
      </w:r>
      <w:r w:rsidRPr="1AA8C100">
        <w:rPr>
          <w:rFonts w:ascii="Helvetica" w:hAnsi="Helvetica"/>
        </w:rPr>
        <w:t xml:space="preserve"> completed and the date when you </w:t>
      </w:r>
      <w:r>
        <w:rPr>
          <w:rFonts w:ascii="Helvetica" w:hAnsi="Helvetica"/>
        </w:rPr>
        <w:t>did so</w:t>
      </w:r>
      <w:r w:rsidRPr="1AA8C100">
        <w:rPr>
          <w:rFonts w:ascii="Helvetica" w:hAnsi="Helvetica"/>
        </w:rPr>
        <w:t xml:space="preserve"> (month and year is okay). If you have not </w:t>
      </w:r>
      <w:r>
        <w:rPr>
          <w:rFonts w:ascii="Helvetica" w:hAnsi="Helvetica"/>
        </w:rPr>
        <w:t>yet achieved this milestone,</w:t>
      </w:r>
      <w:r w:rsidRPr="1AA8C100">
        <w:rPr>
          <w:rFonts w:ascii="Helvetica" w:hAnsi="Helvetica"/>
        </w:rPr>
        <w:t xml:space="preserve"> please identify when you expect to complete it.</w:t>
      </w:r>
    </w:p>
    <w:p w14:paraId="255701AF" w14:textId="77777777" w:rsidR="00CD2230" w:rsidRDefault="00CD2230" w:rsidP="00CD2230">
      <w:pPr>
        <w:rPr>
          <w:rFonts w:ascii="Helvetica" w:hAnsi="Helvetica"/>
        </w:rPr>
      </w:pPr>
    </w:p>
    <w:p w14:paraId="15E85392" w14:textId="77777777" w:rsidR="00CD2230" w:rsidRDefault="00CD2230" w:rsidP="00CD2230">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Date Completed</w:t>
      </w:r>
      <w:r>
        <w:tab/>
      </w:r>
      <w:r>
        <w:tab/>
      </w:r>
      <w:r>
        <w:rPr>
          <w:rFonts w:ascii="Helvetica" w:hAnsi="Helvetica"/>
        </w:rPr>
        <w:t>Date Expected</w:t>
      </w:r>
    </w:p>
    <w:p w14:paraId="0CDAC17A" w14:textId="77777777" w:rsidR="00CD2230" w:rsidRDefault="00CD2230" w:rsidP="00CD2230">
      <w:pPr>
        <w:rPr>
          <w:rFonts w:ascii="Helvetica" w:hAnsi="Helvetica"/>
        </w:rPr>
      </w:pPr>
    </w:p>
    <w:p w14:paraId="3F3D0E58" w14:textId="77777777" w:rsidR="00CD2230" w:rsidRDefault="00CD2230" w:rsidP="00CD2230">
      <w:pPr>
        <w:rPr>
          <w:rFonts w:ascii="Helvetica" w:hAnsi="Helvetica"/>
        </w:rPr>
      </w:pPr>
      <w:r w:rsidRPr="1AA8C100">
        <w:rPr>
          <w:rFonts w:ascii="Helvetica" w:hAnsi="Helvetica"/>
        </w:rPr>
        <w:t>____</w:t>
      </w:r>
      <w:r>
        <w:tab/>
      </w:r>
      <w:r w:rsidRPr="1AA8C100">
        <w:rPr>
          <w:rFonts w:ascii="Helvetica" w:hAnsi="Helvetica"/>
        </w:rPr>
        <w:t>Comps 1 (Core)</w:t>
      </w:r>
    </w:p>
    <w:p w14:paraId="245C1DD3" w14:textId="77777777" w:rsidR="00CD2230" w:rsidRDefault="00CD2230" w:rsidP="00CD2230">
      <w:pPr>
        <w:rPr>
          <w:rFonts w:ascii="Helvetica" w:hAnsi="Helvetica"/>
        </w:rPr>
      </w:pPr>
    </w:p>
    <w:p w14:paraId="7CF0ED55" w14:textId="150F2295" w:rsidR="00CD2230" w:rsidRDefault="00CD2230" w:rsidP="00CD2230">
      <w:pPr>
        <w:rPr>
          <w:rFonts w:ascii="Helvetica" w:hAnsi="Helvetica"/>
        </w:rPr>
      </w:pPr>
      <w:r w:rsidRPr="1AA8C100">
        <w:rPr>
          <w:rFonts w:ascii="Helvetica" w:hAnsi="Helvetica"/>
        </w:rPr>
        <w:t>_</w:t>
      </w:r>
      <w:r w:rsidRPr="00B95162">
        <w:rPr>
          <w:u w:val="single"/>
        </w:rPr>
        <w:tab/>
      </w:r>
      <w:r w:rsidRPr="1AA8C100">
        <w:rPr>
          <w:rFonts w:ascii="Helvetica" w:hAnsi="Helvetica"/>
        </w:rPr>
        <w:t>Comps 2 (</w:t>
      </w:r>
      <w:r>
        <w:rPr>
          <w:rFonts w:ascii="Helvetica" w:hAnsi="Helvetica"/>
        </w:rPr>
        <w:t>for those pre-2018</w:t>
      </w:r>
      <w:r w:rsidRPr="1AA8C100">
        <w:rPr>
          <w:rFonts w:ascii="Helvetica" w:hAnsi="Helvetica"/>
        </w:rPr>
        <w:t>)</w:t>
      </w:r>
    </w:p>
    <w:p w14:paraId="41CDD33C" w14:textId="77777777" w:rsidR="00CD2230" w:rsidRDefault="00CD2230" w:rsidP="00CD2230">
      <w:pPr>
        <w:rPr>
          <w:rFonts w:ascii="Helvetica" w:hAnsi="Helvetica"/>
        </w:rPr>
      </w:pPr>
    </w:p>
    <w:p w14:paraId="102D7A4B" w14:textId="77777777" w:rsidR="00CD2230" w:rsidRPr="003B7E44" w:rsidRDefault="00CD2230" w:rsidP="00CD2230">
      <w:pPr>
        <w:rPr>
          <w:rFonts w:ascii="Helvetica" w:hAnsi="Helvetica"/>
        </w:rPr>
      </w:pPr>
      <w:r>
        <w:rPr>
          <w:rFonts w:ascii="Helvetica" w:hAnsi="Helvetica"/>
          <w:u w:val="single"/>
        </w:rPr>
        <w:tab/>
      </w:r>
      <w:r>
        <w:rPr>
          <w:rFonts w:ascii="Helvetica" w:hAnsi="Helvetica"/>
        </w:rPr>
        <w:t xml:space="preserve">Required coursework complete </w:t>
      </w:r>
    </w:p>
    <w:p w14:paraId="3BB94C63" w14:textId="77777777" w:rsidR="00CD2230" w:rsidRDefault="00CD2230" w:rsidP="00CD2230">
      <w:pPr>
        <w:rPr>
          <w:rFonts w:ascii="Helvetica" w:hAnsi="Helvetica"/>
        </w:rPr>
      </w:pPr>
    </w:p>
    <w:p w14:paraId="4EB45432" w14:textId="77777777" w:rsidR="00CD2230" w:rsidRDefault="00CD2230" w:rsidP="00CD2230">
      <w:pPr>
        <w:rPr>
          <w:rFonts w:ascii="Helvetica" w:hAnsi="Helvetica"/>
        </w:rPr>
      </w:pPr>
      <w:r>
        <w:rPr>
          <w:rFonts w:ascii="Helvetica" w:hAnsi="Helvetica"/>
          <w:u w:val="single"/>
        </w:rPr>
        <w:tab/>
      </w:r>
      <w:r>
        <w:rPr>
          <w:rFonts w:ascii="Helvetica" w:hAnsi="Helvetica"/>
        </w:rPr>
        <w:t>Proposal Defense</w:t>
      </w:r>
    </w:p>
    <w:p w14:paraId="770EE105" w14:textId="77777777" w:rsidR="00CD2230" w:rsidRDefault="00CD2230" w:rsidP="00CD2230">
      <w:pPr>
        <w:rPr>
          <w:rFonts w:ascii="Helvetica" w:hAnsi="Helvetica"/>
        </w:rPr>
      </w:pPr>
    </w:p>
    <w:p w14:paraId="10DB7B60" w14:textId="77777777" w:rsidR="00CD2230" w:rsidRDefault="00CD2230" w:rsidP="00CD2230">
      <w:pPr>
        <w:rPr>
          <w:rFonts w:ascii="Helvetica" w:hAnsi="Helvetica"/>
        </w:rPr>
      </w:pPr>
      <w:r>
        <w:rPr>
          <w:rFonts w:ascii="Helvetica" w:hAnsi="Helvetica"/>
          <w:u w:val="single"/>
        </w:rPr>
        <w:tab/>
      </w:r>
      <w:r>
        <w:rPr>
          <w:rFonts w:ascii="Helvetica" w:hAnsi="Helvetica"/>
        </w:rPr>
        <w:t>Candidacy Status</w:t>
      </w:r>
    </w:p>
    <w:p w14:paraId="4F18BD68" w14:textId="77777777" w:rsidR="00CD2230" w:rsidRDefault="00CD2230" w:rsidP="00CD2230">
      <w:pPr>
        <w:rPr>
          <w:rFonts w:ascii="Helvetica" w:hAnsi="Helvetica"/>
        </w:rPr>
      </w:pPr>
    </w:p>
    <w:p w14:paraId="03272D14" w14:textId="77777777" w:rsidR="00CD2230" w:rsidRPr="006B70A4" w:rsidRDefault="00CD2230" w:rsidP="00CD2230">
      <w:pPr>
        <w:rPr>
          <w:rFonts w:ascii="Helvetica" w:hAnsi="Helvetica"/>
        </w:rPr>
      </w:pPr>
      <w:r>
        <w:rPr>
          <w:rFonts w:ascii="Helvetica" w:hAnsi="Helvetica"/>
          <w:u w:val="single"/>
        </w:rPr>
        <w:tab/>
      </w:r>
      <w:r w:rsidRPr="006B70A4">
        <w:rPr>
          <w:rFonts w:ascii="Helvetica" w:hAnsi="Helvetica"/>
        </w:rPr>
        <w:t>Dissertation Defense</w:t>
      </w:r>
    </w:p>
    <w:p w14:paraId="10F91A21" w14:textId="77777777" w:rsidR="00CD2230" w:rsidRDefault="00CD2230" w:rsidP="00CD2230">
      <w:pPr>
        <w:rPr>
          <w:rFonts w:ascii="Helvetica" w:hAnsi="Helvetica"/>
        </w:rPr>
      </w:pPr>
    </w:p>
    <w:p w14:paraId="3F6C30DE" w14:textId="77777777" w:rsidR="00CD2230" w:rsidRDefault="00CD2230" w:rsidP="00CD2230">
      <w:pPr>
        <w:rPr>
          <w:rFonts w:ascii="Helvetica" w:hAnsi="Helvetica"/>
        </w:rPr>
      </w:pPr>
    </w:p>
    <w:p w14:paraId="349B8D11" w14:textId="77777777" w:rsidR="00CD2230" w:rsidRPr="00361080" w:rsidRDefault="00CD2230" w:rsidP="00CD2230">
      <w:pPr>
        <w:rPr>
          <w:rFonts w:ascii="Helvetica" w:hAnsi="Helvetica"/>
        </w:rPr>
      </w:pPr>
    </w:p>
    <w:p w14:paraId="4E7F858A" w14:textId="77777777" w:rsidR="00CD2230" w:rsidRPr="00361080" w:rsidRDefault="00CD2230" w:rsidP="00CD2230">
      <w:pPr>
        <w:rPr>
          <w:rFonts w:ascii="Helvetica" w:hAnsi="Helvetica"/>
        </w:rPr>
      </w:pPr>
      <w:r>
        <w:rPr>
          <w:rFonts w:ascii="Helvetica" w:hAnsi="Helvetica"/>
        </w:rPr>
        <w:lastRenderedPageBreak/>
        <w:t>Please fill out each of the following sections as a way of highlighting your achievements from the past year.</w:t>
      </w:r>
    </w:p>
    <w:p w14:paraId="0D32DA19" w14:textId="69A8BD26" w:rsidR="00CD2230" w:rsidRPr="00361080" w:rsidRDefault="00CD2230" w:rsidP="00CD2230">
      <w:pPr>
        <w:pStyle w:val="ListParagraph"/>
        <w:numPr>
          <w:ilvl w:val="0"/>
          <w:numId w:val="1"/>
        </w:numPr>
        <w:rPr>
          <w:rFonts w:ascii="Helvetica" w:eastAsia="Times New Roman" w:hAnsi="Helvetica" w:cs="Times New Roman"/>
          <w:color w:val="000000"/>
          <w:sz w:val="22"/>
          <w:szCs w:val="22"/>
        </w:rPr>
      </w:pPr>
      <w:r w:rsidRPr="1AA8C100">
        <w:rPr>
          <w:rFonts w:ascii="Helvetica" w:eastAsia="Times New Roman" w:hAnsi="Helvetica" w:cs="Times New Roman"/>
          <w:color w:val="000000" w:themeColor="text1"/>
          <w:sz w:val="22"/>
          <w:szCs w:val="22"/>
        </w:rPr>
        <w:t xml:space="preserve">Precise course grades from all classes taken </w:t>
      </w:r>
      <w:r>
        <w:rPr>
          <w:rFonts w:ascii="Helvetica" w:eastAsia="Times New Roman" w:hAnsi="Helvetica" w:cs="Times New Roman"/>
          <w:color w:val="000000" w:themeColor="text1"/>
          <w:sz w:val="22"/>
          <w:szCs w:val="22"/>
        </w:rPr>
        <w:t xml:space="preserve">this past year </w:t>
      </w:r>
      <w:r w:rsidRPr="006B70A4">
        <w:rPr>
          <w:rFonts w:ascii="Helvetica" w:eastAsia="Times New Roman" w:hAnsi="Helvetica" w:cs="Times New Roman"/>
          <w:b/>
          <w:bCs/>
          <w:color w:val="000000" w:themeColor="text1"/>
          <w:sz w:val="22"/>
          <w:szCs w:val="22"/>
          <w:u w:val="single"/>
        </w:rPr>
        <w:t>If you have advanced to candidacy</w:t>
      </w:r>
      <w:r w:rsidRPr="1AA8C100">
        <w:rPr>
          <w:rFonts w:ascii="Helvetica" w:eastAsia="Times New Roman" w:hAnsi="Helvetica" w:cs="Times New Roman"/>
          <w:color w:val="000000" w:themeColor="text1"/>
          <w:sz w:val="22"/>
          <w:szCs w:val="22"/>
        </w:rPr>
        <w:t>, you can simply note: Have reached Candidacy and no need to list classes</w:t>
      </w:r>
    </w:p>
    <w:p w14:paraId="72E5B830" w14:textId="77777777" w:rsidR="00CD2230" w:rsidRPr="00361080" w:rsidRDefault="00CD2230" w:rsidP="00CD2230">
      <w:pPr>
        <w:pStyle w:val="ListParagraph"/>
        <w:numPr>
          <w:ilvl w:val="0"/>
          <w:numId w:val="1"/>
        </w:numPr>
        <w:rPr>
          <w:rFonts w:ascii="Helvetica" w:eastAsia="Times New Roman" w:hAnsi="Helvetica" w:cs="Times New Roman"/>
          <w:color w:val="000000"/>
          <w:sz w:val="22"/>
          <w:szCs w:val="22"/>
        </w:rPr>
      </w:pPr>
      <w:r w:rsidRPr="00361080">
        <w:rPr>
          <w:rFonts w:ascii="Helvetica" w:eastAsia="Times New Roman" w:hAnsi="Helvetica" w:cs="Times New Roman"/>
          <w:color w:val="000000"/>
          <w:sz w:val="22"/>
          <w:szCs w:val="22"/>
        </w:rPr>
        <w:t xml:space="preserve">An updated Curriculum Vitae (CV) </w:t>
      </w:r>
      <w:r>
        <w:rPr>
          <w:rFonts w:ascii="Helvetica" w:eastAsia="Times New Roman" w:hAnsi="Helvetica" w:cs="Times New Roman"/>
          <w:color w:val="000000"/>
          <w:sz w:val="22"/>
          <w:szCs w:val="22"/>
        </w:rPr>
        <w:t>using the KSU template</w:t>
      </w:r>
    </w:p>
    <w:p w14:paraId="71D7F1BC" w14:textId="77777777" w:rsidR="00CD2230" w:rsidRPr="00361080" w:rsidRDefault="00CD2230" w:rsidP="00CD2230">
      <w:pPr>
        <w:pStyle w:val="ListParagraph"/>
        <w:numPr>
          <w:ilvl w:val="0"/>
          <w:numId w:val="1"/>
        </w:numPr>
        <w:rPr>
          <w:rFonts w:ascii="Helvetica" w:eastAsia="Times New Roman" w:hAnsi="Helvetica" w:cs="Times New Roman"/>
          <w:color w:val="000000"/>
          <w:sz w:val="22"/>
          <w:szCs w:val="22"/>
        </w:rPr>
      </w:pPr>
      <w:r w:rsidRPr="1AA8C100">
        <w:rPr>
          <w:rFonts w:ascii="Helvetica" w:eastAsia="Times New Roman" w:hAnsi="Helvetica" w:cs="Times New Roman"/>
          <w:color w:val="000000" w:themeColor="text1"/>
          <w:sz w:val="22"/>
          <w:szCs w:val="22"/>
        </w:rPr>
        <w:t xml:space="preserve">A one-page Progress Report (details below) </w:t>
      </w:r>
    </w:p>
    <w:p w14:paraId="0461B382" w14:textId="77777777" w:rsidR="00CD2230" w:rsidRPr="00361080" w:rsidRDefault="00CD2230" w:rsidP="00CD2230">
      <w:pPr>
        <w:pStyle w:val="ListParagraph"/>
        <w:numPr>
          <w:ilvl w:val="0"/>
          <w:numId w:val="1"/>
        </w:numPr>
        <w:rPr>
          <w:rFonts w:ascii="Helvetica" w:eastAsia="Times New Roman" w:hAnsi="Helvetica" w:cs="Times New Roman"/>
          <w:color w:val="000000"/>
          <w:sz w:val="22"/>
          <w:szCs w:val="22"/>
        </w:rPr>
      </w:pPr>
      <w:r w:rsidRPr="00361080">
        <w:rPr>
          <w:rFonts w:ascii="Helvetica" w:eastAsia="Times New Roman" w:hAnsi="Helvetica" w:cs="Times New Roman"/>
          <w:color w:val="000000"/>
          <w:sz w:val="22"/>
          <w:szCs w:val="22"/>
        </w:rPr>
        <w:t>GRA/GTA evaluations from supervisor</w:t>
      </w:r>
      <w:r>
        <w:rPr>
          <w:rFonts w:ascii="Helvetica" w:eastAsia="Times New Roman" w:hAnsi="Helvetica" w:cs="Times New Roman"/>
          <w:color w:val="000000"/>
          <w:sz w:val="22"/>
          <w:szCs w:val="22"/>
        </w:rPr>
        <w:t xml:space="preserve"> (if funded)</w:t>
      </w:r>
    </w:p>
    <w:p w14:paraId="33303F98" w14:textId="77777777" w:rsidR="00CD2230" w:rsidRPr="00361080" w:rsidRDefault="00CD2230" w:rsidP="00CD2230">
      <w:pPr>
        <w:pStyle w:val="ListParagraph"/>
        <w:numPr>
          <w:ilvl w:val="0"/>
          <w:numId w:val="1"/>
        </w:numPr>
        <w:rPr>
          <w:rFonts w:ascii="Helvetica" w:eastAsia="Times New Roman" w:hAnsi="Helvetica" w:cs="Times New Roman"/>
          <w:color w:val="000000"/>
          <w:sz w:val="22"/>
          <w:szCs w:val="22"/>
        </w:rPr>
      </w:pPr>
      <w:r w:rsidRPr="1AA8C100">
        <w:rPr>
          <w:rFonts w:ascii="Helvetica" w:eastAsia="Times New Roman" w:hAnsi="Helvetica" w:cs="Times New Roman"/>
          <w:color w:val="000000" w:themeColor="text1"/>
          <w:sz w:val="22"/>
          <w:szCs w:val="22"/>
        </w:rPr>
        <w:t>Evidence of any Student Conduct and Academic Integrity violations</w:t>
      </w:r>
    </w:p>
    <w:p w14:paraId="5D047AFD" w14:textId="77777777" w:rsidR="00CD2230" w:rsidRPr="00361080" w:rsidRDefault="00CD2230" w:rsidP="00CD2230">
      <w:pPr>
        <w:rPr>
          <w:rFonts w:ascii="Helvetica" w:hAnsi="Helvetica"/>
        </w:rPr>
      </w:pPr>
    </w:p>
    <w:p w14:paraId="0FEF34C6" w14:textId="77777777" w:rsidR="00CD2230" w:rsidRPr="00361080" w:rsidRDefault="00CD2230" w:rsidP="00CD2230">
      <w:pPr>
        <w:pStyle w:val="ListParagraph"/>
        <w:numPr>
          <w:ilvl w:val="0"/>
          <w:numId w:val="2"/>
        </w:numPr>
        <w:rPr>
          <w:rFonts w:ascii="Helvetica" w:hAnsi="Helvetica"/>
          <w:sz w:val="22"/>
          <w:szCs w:val="22"/>
        </w:rPr>
      </w:pPr>
      <w:r w:rsidRPr="1AA8C100">
        <w:rPr>
          <w:rFonts w:ascii="Helvetica" w:hAnsi="Helvetica"/>
          <w:sz w:val="22"/>
          <w:szCs w:val="22"/>
        </w:rPr>
        <w:t xml:space="preserve">Course Grades for </w:t>
      </w:r>
      <w:r>
        <w:rPr>
          <w:rFonts w:ascii="Helvetica" w:hAnsi="Helvetica"/>
          <w:sz w:val="22"/>
          <w:szCs w:val="22"/>
        </w:rPr>
        <w:t>the past year</w:t>
      </w:r>
      <w:r w:rsidRPr="1AA8C100">
        <w:rPr>
          <w:rFonts w:ascii="Helvetica" w:hAnsi="Helvetica"/>
          <w:sz w:val="22"/>
          <w:szCs w:val="22"/>
        </w:rPr>
        <w:t xml:space="preserve"> </w:t>
      </w:r>
      <w:r>
        <w:rPr>
          <w:rFonts w:ascii="Helvetica" w:hAnsi="Helvetica"/>
          <w:sz w:val="22"/>
          <w:szCs w:val="22"/>
        </w:rPr>
        <w:t xml:space="preserve">this year: </w:t>
      </w:r>
    </w:p>
    <w:tbl>
      <w:tblPr>
        <w:tblStyle w:val="TableGrid"/>
        <w:tblW w:w="0" w:type="auto"/>
        <w:tblLook w:val="04A0" w:firstRow="1" w:lastRow="0" w:firstColumn="1" w:lastColumn="0" w:noHBand="0" w:noVBand="1"/>
      </w:tblPr>
      <w:tblGrid>
        <w:gridCol w:w="1525"/>
        <w:gridCol w:w="3026"/>
        <w:gridCol w:w="2350"/>
        <w:gridCol w:w="2449"/>
      </w:tblGrid>
      <w:tr w:rsidR="00CD2230" w:rsidRPr="00361080" w14:paraId="4F8C4B05" w14:textId="77777777" w:rsidTr="00CD2EF4">
        <w:tc>
          <w:tcPr>
            <w:tcW w:w="1525" w:type="dxa"/>
          </w:tcPr>
          <w:p w14:paraId="66C842E1" w14:textId="77777777" w:rsidR="00CD2230" w:rsidRPr="00361080" w:rsidRDefault="00CD2230" w:rsidP="00CD2EF4">
            <w:pPr>
              <w:rPr>
                <w:rFonts w:ascii="Helvetica" w:hAnsi="Helvetica"/>
                <w:sz w:val="22"/>
                <w:szCs w:val="22"/>
              </w:rPr>
            </w:pPr>
            <w:r w:rsidRPr="00361080">
              <w:rPr>
                <w:rFonts w:ascii="Helvetica" w:hAnsi="Helvetica"/>
                <w:sz w:val="22"/>
                <w:szCs w:val="22"/>
              </w:rPr>
              <w:t>Semester</w:t>
            </w:r>
          </w:p>
        </w:tc>
        <w:tc>
          <w:tcPr>
            <w:tcW w:w="3026" w:type="dxa"/>
          </w:tcPr>
          <w:p w14:paraId="2BBA9F5C" w14:textId="77777777" w:rsidR="00CD2230" w:rsidRPr="00361080" w:rsidRDefault="00CD2230" w:rsidP="00CD2EF4">
            <w:pPr>
              <w:rPr>
                <w:rFonts w:ascii="Helvetica" w:hAnsi="Helvetica"/>
                <w:sz w:val="22"/>
                <w:szCs w:val="22"/>
              </w:rPr>
            </w:pPr>
            <w:r w:rsidRPr="00361080">
              <w:rPr>
                <w:rFonts w:ascii="Helvetica" w:hAnsi="Helvetica"/>
                <w:sz w:val="22"/>
                <w:szCs w:val="22"/>
              </w:rPr>
              <w:t>Course Name/Number</w:t>
            </w:r>
          </w:p>
        </w:tc>
        <w:tc>
          <w:tcPr>
            <w:tcW w:w="2350" w:type="dxa"/>
          </w:tcPr>
          <w:p w14:paraId="31805C4C" w14:textId="77777777" w:rsidR="00CD2230" w:rsidRPr="00361080" w:rsidRDefault="00CD2230" w:rsidP="00CD2EF4">
            <w:pPr>
              <w:rPr>
                <w:rFonts w:ascii="Helvetica" w:hAnsi="Helvetica"/>
                <w:sz w:val="22"/>
                <w:szCs w:val="22"/>
              </w:rPr>
            </w:pPr>
            <w:r w:rsidRPr="00361080">
              <w:rPr>
                <w:rFonts w:ascii="Helvetica" w:hAnsi="Helvetica"/>
                <w:sz w:val="22"/>
                <w:szCs w:val="22"/>
              </w:rPr>
              <w:t>Course Grade</w:t>
            </w:r>
          </w:p>
        </w:tc>
        <w:tc>
          <w:tcPr>
            <w:tcW w:w="2449" w:type="dxa"/>
          </w:tcPr>
          <w:p w14:paraId="24619B37" w14:textId="77777777" w:rsidR="00CD2230" w:rsidRPr="00361080" w:rsidRDefault="00CD2230" w:rsidP="00CD2EF4">
            <w:pPr>
              <w:rPr>
                <w:rFonts w:ascii="Helvetica" w:hAnsi="Helvetica"/>
                <w:sz w:val="22"/>
                <w:szCs w:val="22"/>
              </w:rPr>
            </w:pPr>
            <w:r w:rsidRPr="00361080">
              <w:rPr>
                <w:rFonts w:ascii="Helvetica" w:hAnsi="Helvetica"/>
                <w:sz w:val="22"/>
                <w:szCs w:val="22"/>
              </w:rPr>
              <w:t>Instructor</w:t>
            </w:r>
          </w:p>
        </w:tc>
      </w:tr>
      <w:tr w:rsidR="00CD2230" w:rsidRPr="00361080" w14:paraId="666546FF" w14:textId="77777777" w:rsidTr="00CD2EF4">
        <w:tc>
          <w:tcPr>
            <w:tcW w:w="1525" w:type="dxa"/>
          </w:tcPr>
          <w:p w14:paraId="5426E7F1" w14:textId="77777777" w:rsidR="00CD2230" w:rsidRPr="00361080" w:rsidRDefault="00CD2230" w:rsidP="00CD2EF4">
            <w:pPr>
              <w:rPr>
                <w:rFonts w:ascii="Helvetica" w:hAnsi="Helvetica"/>
                <w:sz w:val="22"/>
                <w:szCs w:val="22"/>
              </w:rPr>
            </w:pPr>
          </w:p>
        </w:tc>
        <w:tc>
          <w:tcPr>
            <w:tcW w:w="3026" w:type="dxa"/>
          </w:tcPr>
          <w:p w14:paraId="739CDC51" w14:textId="77777777" w:rsidR="00CD2230" w:rsidRPr="00361080" w:rsidRDefault="00CD2230" w:rsidP="00CD2EF4">
            <w:pPr>
              <w:rPr>
                <w:rFonts w:ascii="Helvetica" w:hAnsi="Helvetica"/>
                <w:sz w:val="22"/>
                <w:szCs w:val="22"/>
              </w:rPr>
            </w:pPr>
          </w:p>
        </w:tc>
        <w:tc>
          <w:tcPr>
            <w:tcW w:w="2350" w:type="dxa"/>
          </w:tcPr>
          <w:p w14:paraId="63BD1279" w14:textId="77777777" w:rsidR="00CD2230" w:rsidRPr="00361080" w:rsidRDefault="00CD2230" w:rsidP="00CD2EF4">
            <w:pPr>
              <w:rPr>
                <w:rFonts w:ascii="Helvetica" w:hAnsi="Helvetica"/>
                <w:sz w:val="22"/>
                <w:szCs w:val="22"/>
              </w:rPr>
            </w:pPr>
          </w:p>
        </w:tc>
        <w:tc>
          <w:tcPr>
            <w:tcW w:w="2449" w:type="dxa"/>
          </w:tcPr>
          <w:p w14:paraId="677AA052" w14:textId="77777777" w:rsidR="00CD2230" w:rsidRPr="00361080" w:rsidRDefault="00CD2230" w:rsidP="00CD2EF4">
            <w:pPr>
              <w:rPr>
                <w:rFonts w:ascii="Helvetica" w:hAnsi="Helvetica"/>
                <w:sz w:val="22"/>
                <w:szCs w:val="22"/>
              </w:rPr>
            </w:pPr>
          </w:p>
        </w:tc>
      </w:tr>
      <w:tr w:rsidR="00CD2230" w:rsidRPr="00361080" w14:paraId="19306FB8" w14:textId="77777777" w:rsidTr="00CD2EF4">
        <w:tc>
          <w:tcPr>
            <w:tcW w:w="1525" w:type="dxa"/>
          </w:tcPr>
          <w:p w14:paraId="5661A357" w14:textId="77777777" w:rsidR="00CD2230" w:rsidRPr="00361080" w:rsidRDefault="00CD2230" w:rsidP="00CD2EF4">
            <w:pPr>
              <w:rPr>
                <w:rFonts w:ascii="Helvetica" w:hAnsi="Helvetica"/>
                <w:sz w:val="22"/>
                <w:szCs w:val="22"/>
              </w:rPr>
            </w:pPr>
          </w:p>
        </w:tc>
        <w:tc>
          <w:tcPr>
            <w:tcW w:w="3026" w:type="dxa"/>
          </w:tcPr>
          <w:p w14:paraId="7AC4205C" w14:textId="77777777" w:rsidR="00CD2230" w:rsidRPr="00361080" w:rsidRDefault="00CD2230" w:rsidP="00CD2EF4">
            <w:pPr>
              <w:rPr>
                <w:rFonts w:ascii="Helvetica" w:hAnsi="Helvetica"/>
                <w:sz w:val="22"/>
                <w:szCs w:val="22"/>
              </w:rPr>
            </w:pPr>
          </w:p>
        </w:tc>
        <w:tc>
          <w:tcPr>
            <w:tcW w:w="2350" w:type="dxa"/>
          </w:tcPr>
          <w:p w14:paraId="511A6EDE" w14:textId="77777777" w:rsidR="00CD2230" w:rsidRPr="00361080" w:rsidRDefault="00CD2230" w:rsidP="00CD2EF4">
            <w:pPr>
              <w:rPr>
                <w:rFonts w:ascii="Helvetica" w:hAnsi="Helvetica"/>
                <w:sz w:val="22"/>
                <w:szCs w:val="22"/>
              </w:rPr>
            </w:pPr>
          </w:p>
        </w:tc>
        <w:tc>
          <w:tcPr>
            <w:tcW w:w="2449" w:type="dxa"/>
          </w:tcPr>
          <w:p w14:paraId="7E1C27D1" w14:textId="77777777" w:rsidR="00CD2230" w:rsidRPr="00361080" w:rsidRDefault="00CD2230" w:rsidP="00CD2EF4">
            <w:pPr>
              <w:rPr>
                <w:rFonts w:ascii="Helvetica" w:hAnsi="Helvetica"/>
                <w:sz w:val="22"/>
                <w:szCs w:val="22"/>
              </w:rPr>
            </w:pPr>
          </w:p>
        </w:tc>
      </w:tr>
      <w:tr w:rsidR="00CD2230" w:rsidRPr="00361080" w14:paraId="1911404E" w14:textId="77777777" w:rsidTr="00CD2EF4">
        <w:tc>
          <w:tcPr>
            <w:tcW w:w="1525" w:type="dxa"/>
          </w:tcPr>
          <w:p w14:paraId="723AA3CF" w14:textId="77777777" w:rsidR="00CD2230" w:rsidRPr="00361080" w:rsidRDefault="00CD2230" w:rsidP="00CD2EF4">
            <w:pPr>
              <w:rPr>
                <w:rFonts w:ascii="Helvetica" w:hAnsi="Helvetica"/>
                <w:sz w:val="22"/>
                <w:szCs w:val="22"/>
              </w:rPr>
            </w:pPr>
          </w:p>
        </w:tc>
        <w:tc>
          <w:tcPr>
            <w:tcW w:w="3026" w:type="dxa"/>
          </w:tcPr>
          <w:p w14:paraId="4EAB1E5B" w14:textId="77777777" w:rsidR="00CD2230" w:rsidRPr="00361080" w:rsidRDefault="00CD2230" w:rsidP="00CD2EF4">
            <w:pPr>
              <w:rPr>
                <w:rFonts w:ascii="Helvetica" w:hAnsi="Helvetica"/>
                <w:sz w:val="22"/>
                <w:szCs w:val="22"/>
              </w:rPr>
            </w:pPr>
          </w:p>
        </w:tc>
        <w:tc>
          <w:tcPr>
            <w:tcW w:w="2350" w:type="dxa"/>
          </w:tcPr>
          <w:p w14:paraId="15B860F4" w14:textId="77777777" w:rsidR="00CD2230" w:rsidRPr="00361080" w:rsidRDefault="00CD2230" w:rsidP="00CD2EF4">
            <w:pPr>
              <w:rPr>
                <w:rFonts w:ascii="Helvetica" w:hAnsi="Helvetica"/>
                <w:sz w:val="22"/>
                <w:szCs w:val="22"/>
              </w:rPr>
            </w:pPr>
          </w:p>
        </w:tc>
        <w:tc>
          <w:tcPr>
            <w:tcW w:w="2449" w:type="dxa"/>
          </w:tcPr>
          <w:p w14:paraId="5D6C2696" w14:textId="77777777" w:rsidR="00CD2230" w:rsidRPr="00361080" w:rsidRDefault="00CD2230" w:rsidP="00CD2EF4">
            <w:pPr>
              <w:rPr>
                <w:rFonts w:ascii="Helvetica" w:hAnsi="Helvetica"/>
                <w:sz w:val="22"/>
                <w:szCs w:val="22"/>
              </w:rPr>
            </w:pPr>
          </w:p>
        </w:tc>
      </w:tr>
      <w:tr w:rsidR="00CD2230" w:rsidRPr="00361080" w14:paraId="31FDB446" w14:textId="77777777" w:rsidTr="00CD2EF4">
        <w:tc>
          <w:tcPr>
            <w:tcW w:w="1525" w:type="dxa"/>
          </w:tcPr>
          <w:p w14:paraId="45DCB4D2" w14:textId="77777777" w:rsidR="00CD2230" w:rsidRPr="00361080" w:rsidRDefault="00CD2230" w:rsidP="00CD2EF4">
            <w:pPr>
              <w:rPr>
                <w:rFonts w:ascii="Helvetica" w:hAnsi="Helvetica"/>
                <w:sz w:val="22"/>
                <w:szCs w:val="22"/>
              </w:rPr>
            </w:pPr>
          </w:p>
        </w:tc>
        <w:tc>
          <w:tcPr>
            <w:tcW w:w="3026" w:type="dxa"/>
          </w:tcPr>
          <w:p w14:paraId="3F11B6E1" w14:textId="77777777" w:rsidR="00CD2230" w:rsidRPr="00361080" w:rsidRDefault="00CD2230" w:rsidP="00CD2EF4">
            <w:pPr>
              <w:rPr>
                <w:rFonts w:ascii="Helvetica" w:hAnsi="Helvetica"/>
                <w:sz w:val="22"/>
                <w:szCs w:val="22"/>
              </w:rPr>
            </w:pPr>
          </w:p>
        </w:tc>
        <w:tc>
          <w:tcPr>
            <w:tcW w:w="2350" w:type="dxa"/>
          </w:tcPr>
          <w:p w14:paraId="25A1A05E" w14:textId="77777777" w:rsidR="00CD2230" w:rsidRPr="00361080" w:rsidRDefault="00CD2230" w:rsidP="00CD2EF4">
            <w:pPr>
              <w:rPr>
                <w:rFonts w:ascii="Helvetica" w:hAnsi="Helvetica"/>
                <w:sz w:val="22"/>
                <w:szCs w:val="22"/>
              </w:rPr>
            </w:pPr>
          </w:p>
        </w:tc>
        <w:tc>
          <w:tcPr>
            <w:tcW w:w="2449" w:type="dxa"/>
          </w:tcPr>
          <w:p w14:paraId="44920CB1" w14:textId="77777777" w:rsidR="00CD2230" w:rsidRPr="00361080" w:rsidRDefault="00CD2230" w:rsidP="00CD2EF4">
            <w:pPr>
              <w:rPr>
                <w:rFonts w:ascii="Helvetica" w:hAnsi="Helvetica"/>
                <w:sz w:val="22"/>
                <w:szCs w:val="22"/>
              </w:rPr>
            </w:pPr>
          </w:p>
        </w:tc>
      </w:tr>
      <w:tr w:rsidR="00CD2230" w:rsidRPr="00361080" w14:paraId="4DF42128" w14:textId="77777777" w:rsidTr="00CD2EF4">
        <w:tc>
          <w:tcPr>
            <w:tcW w:w="1525" w:type="dxa"/>
          </w:tcPr>
          <w:p w14:paraId="6CF9B054" w14:textId="77777777" w:rsidR="00CD2230" w:rsidRPr="00361080" w:rsidRDefault="00CD2230" w:rsidP="00CD2EF4">
            <w:pPr>
              <w:rPr>
                <w:rFonts w:ascii="Helvetica" w:hAnsi="Helvetica"/>
                <w:sz w:val="22"/>
                <w:szCs w:val="22"/>
              </w:rPr>
            </w:pPr>
          </w:p>
        </w:tc>
        <w:tc>
          <w:tcPr>
            <w:tcW w:w="3026" w:type="dxa"/>
          </w:tcPr>
          <w:p w14:paraId="41EE6A9F" w14:textId="77777777" w:rsidR="00CD2230" w:rsidRPr="00361080" w:rsidRDefault="00CD2230" w:rsidP="00CD2EF4">
            <w:pPr>
              <w:rPr>
                <w:rFonts w:ascii="Helvetica" w:hAnsi="Helvetica"/>
                <w:sz w:val="22"/>
                <w:szCs w:val="22"/>
              </w:rPr>
            </w:pPr>
          </w:p>
        </w:tc>
        <w:tc>
          <w:tcPr>
            <w:tcW w:w="2350" w:type="dxa"/>
          </w:tcPr>
          <w:p w14:paraId="727D2303" w14:textId="77777777" w:rsidR="00CD2230" w:rsidRPr="00361080" w:rsidRDefault="00CD2230" w:rsidP="00CD2EF4">
            <w:pPr>
              <w:rPr>
                <w:rFonts w:ascii="Helvetica" w:hAnsi="Helvetica"/>
                <w:sz w:val="22"/>
                <w:szCs w:val="22"/>
              </w:rPr>
            </w:pPr>
          </w:p>
        </w:tc>
        <w:tc>
          <w:tcPr>
            <w:tcW w:w="2449" w:type="dxa"/>
          </w:tcPr>
          <w:p w14:paraId="45B50E58" w14:textId="77777777" w:rsidR="00CD2230" w:rsidRPr="00361080" w:rsidRDefault="00CD2230" w:rsidP="00CD2EF4">
            <w:pPr>
              <w:rPr>
                <w:rFonts w:ascii="Helvetica" w:hAnsi="Helvetica"/>
                <w:sz w:val="22"/>
                <w:szCs w:val="22"/>
              </w:rPr>
            </w:pPr>
          </w:p>
        </w:tc>
      </w:tr>
      <w:tr w:rsidR="00CD2230" w:rsidRPr="00361080" w14:paraId="149C1FF6" w14:textId="77777777" w:rsidTr="00CD2EF4">
        <w:tc>
          <w:tcPr>
            <w:tcW w:w="1525" w:type="dxa"/>
          </w:tcPr>
          <w:p w14:paraId="29A8D78B" w14:textId="77777777" w:rsidR="00CD2230" w:rsidRPr="00361080" w:rsidRDefault="00CD2230" w:rsidP="00CD2EF4">
            <w:pPr>
              <w:rPr>
                <w:rFonts w:ascii="Helvetica" w:hAnsi="Helvetica"/>
                <w:sz w:val="22"/>
                <w:szCs w:val="22"/>
              </w:rPr>
            </w:pPr>
          </w:p>
        </w:tc>
        <w:tc>
          <w:tcPr>
            <w:tcW w:w="3026" w:type="dxa"/>
          </w:tcPr>
          <w:p w14:paraId="4D61CB6F" w14:textId="77777777" w:rsidR="00CD2230" w:rsidRPr="00361080" w:rsidRDefault="00CD2230" w:rsidP="00CD2EF4">
            <w:pPr>
              <w:rPr>
                <w:rFonts w:ascii="Helvetica" w:hAnsi="Helvetica"/>
                <w:sz w:val="22"/>
                <w:szCs w:val="22"/>
              </w:rPr>
            </w:pPr>
          </w:p>
        </w:tc>
        <w:tc>
          <w:tcPr>
            <w:tcW w:w="2350" w:type="dxa"/>
          </w:tcPr>
          <w:p w14:paraId="3BC6364B" w14:textId="77777777" w:rsidR="00CD2230" w:rsidRPr="00361080" w:rsidRDefault="00CD2230" w:rsidP="00CD2EF4">
            <w:pPr>
              <w:rPr>
                <w:rFonts w:ascii="Helvetica" w:hAnsi="Helvetica"/>
                <w:sz w:val="22"/>
                <w:szCs w:val="22"/>
              </w:rPr>
            </w:pPr>
          </w:p>
        </w:tc>
        <w:tc>
          <w:tcPr>
            <w:tcW w:w="2449" w:type="dxa"/>
          </w:tcPr>
          <w:p w14:paraId="3E1DB456" w14:textId="77777777" w:rsidR="00CD2230" w:rsidRPr="00361080" w:rsidRDefault="00CD2230" w:rsidP="00CD2EF4">
            <w:pPr>
              <w:rPr>
                <w:rFonts w:ascii="Helvetica" w:hAnsi="Helvetica"/>
                <w:sz w:val="22"/>
                <w:szCs w:val="22"/>
              </w:rPr>
            </w:pPr>
          </w:p>
        </w:tc>
      </w:tr>
      <w:tr w:rsidR="00CD2230" w:rsidRPr="00361080" w14:paraId="2D7A15DA" w14:textId="77777777" w:rsidTr="00CD2EF4">
        <w:tc>
          <w:tcPr>
            <w:tcW w:w="1525" w:type="dxa"/>
          </w:tcPr>
          <w:p w14:paraId="4482D63E" w14:textId="77777777" w:rsidR="00CD2230" w:rsidRPr="00361080" w:rsidRDefault="00CD2230" w:rsidP="00CD2EF4">
            <w:pPr>
              <w:rPr>
                <w:rFonts w:ascii="Helvetica" w:hAnsi="Helvetica"/>
                <w:sz w:val="22"/>
                <w:szCs w:val="22"/>
              </w:rPr>
            </w:pPr>
          </w:p>
        </w:tc>
        <w:tc>
          <w:tcPr>
            <w:tcW w:w="3026" w:type="dxa"/>
          </w:tcPr>
          <w:p w14:paraId="6A61D300" w14:textId="77777777" w:rsidR="00CD2230" w:rsidRPr="00361080" w:rsidRDefault="00CD2230" w:rsidP="00CD2EF4">
            <w:pPr>
              <w:rPr>
                <w:rFonts w:ascii="Helvetica" w:hAnsi="Helvetica"/>
                <w:sz w:val="22"/>
                <w:szCs w:val="22"/>
              </w:rPr>
            </w:pPr>
          </w:p>
        </w:tc>
        <w:tc>
          <w:tcPr>
            <w:tcW w:w="2350" w:type="dxa"/>
          </w:tcPr>
          <w:p w14:paraId="45E895F8" w14:textId="77777777" w:rsidR="00CD2230" w:rsidRPr="00361080" w:rsidRDefault="00CD2230" w:rsidP="00CD2EF4">
            <w:pPr>
              <w:rPr>
                <w:rFonts w:ascii="Helvetica" w:hAnsi="Helvetica"/>
                <w:sz w:val="22"/>
                <w:szCs w:val="22"/>
              </w:rPr>
            </w:pPr>
          </w:p>
        </w:tc>
        <w:tc>
          <w:tcPr>
            <w:tcW w:w="2449" w:type="dxa"/>
          </w:tcPr>
          <w:p w14:paraId="06CE2550" w14:textId="77777777" w:rsidR="00CD2230" w:rsidRPr="00361080" w:rsidRDefault="00CD2230" w:rsidP="00CD2EF4">
            <w:pPr>
              <w:rPr>
                <w:rFonts w:ascii="Helvetica" w:hAnsi="Helvetica"/>
                <w:sz w:val="22"/>
                <w:szCs w:val="22"/>
              </w:rPr>
            </w:pPr>
          </w:p>
        </w:tc>
      </w:tr>
      <w:tr w:rsidR="00CD2230" w:rsidRPr="00361080" w14:paraId="5F89945B" w14:textId="77777777" w:rsidTr="00CD2EF4">
        <w:tc>
          <w:tcPr>
            <w:tcW w:w="1525" w:type="dxa"/>
          </w:tcPr>
          <w:p w14:paraId="3FA510FB" w14:textId="77777777" w:rsidR="00CD2230" w:rsidRPr="00361080" w:rsidRDefault="00CD2230" w:rsidP="00CD2EF4">
            <w:pPr>
              <w:rPr>
                <w:rFonts w:ascii="Helvetica" w:hAnsi="Helvetica"/>
                <w:sz w:val="22"/>
                <w:szCs w:val="22"/>
              </w:rPr>
            </w:pPr>
          </w:p>
        </w:tc>
        <w:tc>
          <w:tcPr>
            <w:tcW w:w="3026" w:type="dxa"/>
          </w:tcPr>
          <w:p w14:paraId="3A893D48" w14:textId="77777777" w:rsidR="00CD2230" w:rsidRPr="00361080" w:rsidRDefault="00CD2230" w:rsidP="00CD2EF4">
            <w:pPr>
              <w:rPr>
                <w:rFonts w:ascii="Helvetica" w:hAnsi="Helvetica"/>
                <w:sz w:val="22"/>
                <w:szCs w:val="22"/>
              </w:rPr>
            </w:pPr>
          </w:p>
        </w:tc>
        <w:tc>
          <w:tcPr>
            <w:tcW w:w="2350" w:type="dxa"/>
          </w:tcPr>
          <w:p w14:paraId="3E00D3AA" w14:textId="77777777" w:rsidR="00CD2230" w:rsidRPr="00361080" w:rsidRDefault="00CD2230" w:rsidP="00CD2EF4">
            <w:pPr>
              <w:rPr>
                <w:rFonts w:ascii="Helvetica" w:hAnsi="Helvetica"/>
                <w:sz w:val="22"/>
                <w:szCs w:val="22"/>
              </w:rPr>
            </w:pPr>
          </w:p>
        </w:tc>
        <w:tc>
          <w:tcPr>
            <w:tcW w:w="2449" w:type="dxa"/>
          </w:tcPr>
          <w:p w14:paraId="40C4F8CD" w14:textId="77777777" w:rsidR="00CD2230" w:rsidRPr="00361080" w:rsidRDefault="00CD2230" w:rsidP="00CD2EF4">
            <w:pPr>
              <w:rPr>
                <w:rFonts w:ascii="Helvetica" w:hAnsi="Helvetica"/>
                <w:sz w:val="22"/>
                <w:szCs w:val="22"/>
              </w:rPr>
            </w:pPr>
          </w:p>
        </w:tc>
      </w:tr>
      <w:tr w:rsidR="00CD2230" w:rsidRPr="00361080" w14:paraId="1E36CD7B" w14:textId="77777777" w:rsidTr="00CD2EF4">
        <w:tc>
          <w:tcPr>
            <w:tcW w:w="1525" w:type="dxa"/>
          </w:tcPr>
          <w:p w14:paraId="3C0D56A1" w14:textId="77777777" w:rsidR="00CD2230" w:rsidRPr="00361080" w:rsidRDefault="00CD2230" w:rsidP="00CD2EF4">
            <w:pPr>
              <w:rPr>
                <w:rFonts w:ascii="Helvetica" w:hAnsi="Helvetica"/>
                <w:sz w:val="22"/>
                <w:szCs w:val="22"/>
              </w:rPr>
            </w:pPr>
          </w:p>
        </w:tc>
        <w:tc>
          <w:tcPr>
            <w:tcW w:w="3026" w:type="dxa"/>
          </w:tcPr>
          <w:p w14:paraId="66C123B8" w14:textId="77777777" w:rsidR="00CD2230" w:rsidRPr="00361080" w:rsidRDefault="00CD2230" w:rsidP="00CD2EF4">
            <w:pPr>
              <w:rPr>
                <w:rFonts w:ascii="Helvetica" w:hAnsi="Helvetica"/>
                <w:sz w:val="22"/>
                <w:szCs w:val="22"/>
              </w:rPr>
            </w:pPr>
          </w:p>
        </w:tc>
        <w:tc>
          <w:tcPr>
            <w:tcW w:w="2350" w:type="dxa"/>
          </w:tcPr>
          <w:p w14:paraId="1A8443C1" w14:textId="77777777" w:rsidR="00CD2230" w:rsidRPr="00361080" w:rsidRDefault="00CD2230" w:rsidP="00CD2EF4">
            <w:pPr>
              <w:rPr>
                <w:rFonts w:ascii="Helvetica" w:hAnsi="Helvetica"/>
                <w:sz w:val="22"/>
                <w:szCs w:val="22"/>
              </w:rPr>
            </w:pPr>
          </w:p>
        </w:tc>
        <w:tc>
          <w:tcPr>
            <w:tcW w:w="2449" w:type="dxa"/>
          </w:tcPr>
          <w:p w14:paraId="5F280AE5" w14:textId="77777777" w:rsidR="00CD2230" w:rsidRPr="00361080" w:rsidRDefault="00CD2230" w:rsidP="00CD2EF4">
            <w:pPr>
              <w:rPr>
                <w:rFonts w:ascii="Helvetica" w:hAnsi="Helvetica"/>
                <w:sz w:val="22"/>
                <w:szCs w:val="22"/>
              </w:rPr>
            </w:pPr>
          </w:p>
        </w:tc>
      </w:tr>
    </w:tbl>
    <w:p w14:paraId="3775BCCE" w14:textId="77777777" w:rsidR="00CD2230" w:rsidRPr="00361080" w:rsidRDefault="00CD2230" w:rsidP="00CD2230">
      <w:pPr>
        <w:rPr>
          <w:rFonts w:ascii="Helvetica" w:hAnsi="Helvetica"/>
        </w:rPr>
      </w:pPr>
    </w:p>
    <w:p w14:paraId="3AD8EB80" w14:textId="77777777" w:rsidR="00CD2230" w:rsidRPr="00361080" w:rsidRDefault="00CD2230" w:rsidP="00CD2230">
      <w:pPr>
        <w:rPr>
          <w:rFonts w:ascii="Helvetica" w:hAnsi="Helvetica"/>
        </w:rPr>
      </w:pPr>
    </w:p>
    <w:p w14:paraId="2ECF5DF9" w14:textId="77777777" w:rsidR="00CD2230" w:rsidRPr="00E56BBE" w:rsidRDefault="00CD2230" w:rsidP="00CD2230">
      <w:pPr>
        <w:pStyle w:val="ListParagraph"/>
        <w:numPr>
          <w:ilvl w:val="0"/>
          <w:numId w:val="2"/>
        </w:numPr>
        <w:rPr>
          <w:rFonts w:ascii="Helvetica" w:hAnsi="Helvetica"/>
          <w:sz w:val="22"/>
          <w:szCs w:val="22"/>
        </w:rPr>
      </w:pPr>
      <w:r w:rsidRPr="1AA8C100">
        <w:rPr>
          <w:rFonts w:ascii="Helvetica" w:hAnsi="Helvetica"/>
          <w:sz w:val="22"/>
          <w:szCs w:val="22"/>
        </w:rPr>
        <w:t xml:space="preserve">CV – </w:t>
      </w:r>
      <w:r>
        <w:rPr>
          <w:rFonts w:ascii="Helvetica" w:hAnsi="Helvetica"/>
          <w:sz w:val="22"/>
          <w:szCs w:val="22"/>
        </w:rPr>
        <w:t>please use the KSU</w:t>
      </w:r>
      <w:r w:rsidRPr="1AA8C100">
        <w:rPr>
          <w:rFonts w:ascii="Helvetica" w:hAnsi="Helvetica"/>
          <w:sz w:val="22"/>
          <w:szCs w:val="22"/>
        </w:rPr>
        <w:t xml:space="preserve"> CV template. You </w:t>
      </w:r>
      <w:r>
        <w:rPr>
          <w:rFonts w:ascii="Helvetica" w:hAnsi="Helvetica"/>
          <w:sz w:val="22"/>
          <w:szCs w:val="22"/>
        </w:rPr>
        <w:t xml:space="preserve">may </w:t>
      </w:r>
      <w:r w:rsidRPr="1AA8C100">
        <w:rPr>
          <w:rFonts w:ascii="Helvetica" w:hAnsi="Helvetica"/>
          <w:sz w:val="22"/>
          <w:szCs w:val="22"/>
        </w:rPr>
        <w:t xml:space="preserve">not have something </w:t>
      </w:r>
      <w:r>
        <w:rPr>
          <w:rFonts w:ascii="Helvetica" w:hAnsi="Helvetica"/>
          <w:sz w:val="22"/>
          <w:szCs w:val="22"/>
        </w:rPr>
        <w:t>for</w:t>
      </w:r>
      <w:r w:rsidRPr="1AA8C100">
        <w:rPr>
          <w:rFonts w:ascii="Helvetica" w:hAnsi="Helvetica"/>
          <w:sz w:val="22"/>
          <w:szCs w:val="22"/>
        </w:rPr>
        <w:t xml:space="preserve"> every one of the categories, that’s OK. Please delete anything that is not relevant AND include </w:t>
      </w:r>
      <w:r w:rsidRPr="1AA8C100">
        <w:rPr>
          <w:rFonts w:ascii="Helvetica" w:hAnsi="Helvetica"/>
          <w:sz w:val="22"/>
          <w:szCs w:val="22"/>
          <w:u w:val="single"/>
        </w:rPr>
        <w:t>everything</w:t>
      </w:r>
      <w:r w:rsidRPr="1AA8C100">
        <w:rPr>
          <w:rFonts w:ascii="Helvetica" w:hAnsi="Helvetica"/>
          <w:sz w:val="22"/>
          <w:szCs w:val="22"/>
        </w:rPr>
        <w:t xml:space="preserve"> that is relevant for your </w:t>
      </w:r>
      <w:r>
        <w:rPr>
          <w:rFonts w:ascii="Helvetica" w:hAnsi="Helvetica"/>
          <w:sz w:val="22"/>
          <w:szCs w:val="22"/>
        </w:rPr>
        <w:t>academic career at KSU.</w:t>
      </w:r>
      <w:r w:rsidRPr="1AA8C100">
        <w:rPr>
          <w:rFonts w:ascii="Helvetica" w:hAnsi="Helvetica"/>
          <w:sz w:val="22"/>
          <w:szCs w:val="22"/>
        </w:rPr>
        <w:t xml:space="preserve"> Feel free to attach your CV separately if you wish</w:t>
      </w:r>
      <w:r w:rsidRPr="1AA8C100">
        <w:rPr>
          <w:rFonts w:ascii="Helvetica" w:hAnsi="Helvetica"/>
          <w:sz w:val="22"/>
          <w:szCs w:val="22"/>
        </w:rPr>
        <w:br w:type="page"/>
      </w:r>
    </w:p>
    <w:p w14:paraId="6454F671" w14:textId="77777777" w:rsidR="00CD2230" w:rsidRPr="008148E3" w:rsidRDefault="00CD2230" w:rsidP="00CD2230">
      <w:pPr>
        <w:pStyle w:val="ListParagraph"/>
        <w:ind w:left="360"/>
        <w:rPr>
          <w:rFonts w:ascii="Helvetica" w:hAnsi="Helvetica"/>
          <w:sz w:val="22"/>
          <w:szCs w:val="22"/>
        </w:rPr>
      </w:pPr>
    </w:p>
    <w:p w14:paraId="2A7F36DA" w14:textId="1A7A9489" w:rsidR="00CD2230" w:rsidRPr="002D5311" w:rsidRDefault="00CD2230" w:rsidP="00CD2230">
      <w:pPr>
        <w:pStyle w:val="ListParagraph"/>
        <w:numPr>
          <w:ilvl w:val="0"/>
          <w:numId w:val="2"/>
        </w:numPr>
        <w:rPr>
          <w:rFonts w:ascii="Helvetica" w:hAnsi="Helvetica"/>
          <w:sz w:val="22"/>
          <w:szCs w:val="22"/>
        </w:rPr>
      </w:pPr>
      <w:r w:rsidRPr="1AA8C100">
        <w:rPr>
          <w:rFonts w:ascii="Helvetica" w:eastAsia="Times New Roman" w:hAnsi="Helvetica" w:cs="Times New Roman"/>
          <w:color w:val="000000" w:themeColor="text1"/>
          <w:sz w:val="22"/>
          <w:szCs w:val="22"/>
        </w:rPr>
        <w:t xml:space="preserve">The Progress Report should include a one-page reflective narrative written by the </w:t>
      </w:r>
      <w:proofErr w:type="gramStart"/>
      <w:r w:rsidRPr="1AA8C100">
        <w:rPr>
          <w:rFonts w:ascii="Helvetica" w:eastAsia="Times New Roman" w:hAnsi="Helvetica" w:cs="Times New Roman"/>
          <w:color w:val="000000" w:themeColor="text1"/>
          <w:sz w:val="22"/>
          <w:szCs w:val="22"/>
        </w:rPr>
        <w:t>student</w:t>
      </w:r>
      <w:proofErr w:type="gramEnd"/>
      <w:r w:rsidRPr="1AA8C100">
        <w:rPr>
          <w:rFonts w:ascii="Helvetica" w:eastAsia="Times New Roman" w:hAnsi="Helvetica" w:cs="Times New Roman"/>
          <w:color w:val="000000" w:themeColor="text1"/>
          <w:sz w:val="22"/>
          <w:szCs w:val="22"/>
        </w:rPr>
        <w:t xml:space="preserve"> discussing </w:t>
      </w:r>
      <w:r>
        <w:rPr>
          <w:rFonts w:ascii="Helvetica" w:eastAsia="Times New Roman" w:hAnsi="Helvetica" w:cs="Times New Roman"/>
          <w:color w:val="000000" w:themeColor="text1"/>
          <w:sz w:val="22"/>
          <w:szCs w:val="22"/>
        </w:rPr>
        <w:t>their</w:t>
      </w:r>
      <w:r w:rsidRPr="1AA8C100">
        <w:rPr>
          <w:rFonts w:ascii="Helvetica" w:eastAsia="Times New Roman" w:hAnsi="Helvetica" w:cs="Times New Roman"/>
          <w:color w:val="000000" w:themeColor="text1"/>
          <w:sz w:val="22"/>
          <w:szCs w:val="22"/>
        </w:rPr>
        <w:t xml:space="preserve"> achievements and progress over the last academic year. Each sub-section of the report should be </w:t>
      </w:r>
      <w:r w:rsidRPr="1AA8C100">
        <w:rPr>
          <w:rFonts w:ascii="Helvetica" w:eastAsia="Times New Roman" w:hAnsi="Helvetica" w:cs="Times New Roman"/>
          <w:b/>
          <w:bCs/>
          <w:color w:val="000000" w:themeColor="text1"/>
          <w:sz w:val="22"/>
          <w:szCs w:val="22"/>
        </w:rPr>
        <w:t>no more than 250 words in length. Please enter your answers directly below the prompts below.</w:t>
      </w:r>
      <w:r w:rsidR="001219CD">
        <w:rPr>
          <w:rFonts w:ascii="Helvetica" w:eastAsia="Times New Roman" w:hAnsi="Helvetica" w:cs="Times New Roman"/>
          <w:b/>
          <w:bCs/>
          <w:color w:val="000000" w:themeColor="text1"/>
          <w:sz w:val="22"/>
          <w:szCs w:val="22"/>
        </w:rPr>
        <w:t xml:space="preserve"> Do NOT append a separate file.</w:t>
      </w:r>
    </w:p>
    <w:p w14:paraId="6D680EF3" w14:textId="77777777" w:rsidR="00CD2230" w:rsidRPr="002D5311" w:rsidRDefault="00CD2230" w:rsidP="00CD2230">
      <w:pPr>
        <w:pStyle w:val="ListParagraph"/>
        <w:rPr>
          <w:rFonts w:ascii="Helvetica" w:hAnsi="Helvetica"/>
          <w:sz w:val="22"/>
          <w:szCs w:val="22"/>
        </w:rPr>
      </w:pPr>
    </w:p>
    <w:p w14:paraId="7D75D93D" w14:textId="77777777" w:rsidR="00CD2230" w:rsidRPr="00897A00" w:rsidRDefault="00CD2230" w:rsidP="00CD2230">
      <w:pPr>
        <w:pStyle w:val="ListParagraph"/>
        <w:rPr>
          <w:rFonts w:ascii="Helvetica" w:eastAsia="Times New Roman" w:hAnsi="Helvetica" w:cs="Times New Roman"/>
          <w:color w:val="000000"/>
          <w:sz w:val="22"/>
          <w:szCs w:val="22"/>
        </w:rPr>
      </w:pPr>
    </w:p>
    <w:p w14:paraId="2D1BFC70" w14:textId="77777777" w:rsidR="00CD2230" w:rsidRPr="00361080" w:rsidRDefault="00CD2230" w:rsidP="00CD2230">
      <w:pPr>
        <w:pStyle w:val="ListParagraph"/>
        <w:numPr>
          <w:ilvl w:val="1"/>
          <w:numId w:val="2"/>
        </w:numPr>
        <w:ind w:left="720"/>
        <w:rPr>
          <w:rFonts w:ascii="Helvetica" w:hAnsi="Helvetica"/>
          <w:sz w:val="22"/>
          <w:szCs w:val="22"/>
        </w:rPr>
      </w:pPr>
      <w:r w:rsidRPr="00361080">
        <w:rPr>
          <w:rFonts w:ascii="Helvetica" w:eastAsia="Times New Roman" w:hAnsi="Helvetica" w:cs="Times New Roman"/>
          <w:color w:val="000000"/>
          <w:sz w:val="22"/>
          <w:szCs w:val="22"/>
        </w:rPr>
        <w:t>Research focus/Dissertation topic</w:t>
      </w:r>
      <w:r>
        <w:rPr>
          <w:rFonts w:ascii="Helvetica" w:eastAsia="Times New Roman" w:hAnsi="Helvetica" w:cs="Times New Roman"/>
          <w:color w:val="000000"/>
          <w:sz w:val="22"/>
          <w:szCs w:val="22"/>
        </w:rPr>
        <w:t>:</w:t>
      </w:r>
    </w:p>
    <w:p w14:paraId="25B01128" w14:textId="77777777" w:rsidR="00CD2230" w:rsidRPr="00361080" w:rsidRDefault="00CD2230" w:rsidP="00CD2230">
      <w:pPr>
        <w:rPr>
          <w:rFonts w:ascii="Helvetica" w:hAnsi="Helvetica"/>
        </w:rPr>
      </w:pPr>
    </w:p>
    <w:p w14:paraId="6E8EF568" w14:textId="77777777" w:rsidR="00CD2230" w:rsidRPr="00361080" w:rsidRDefault="00CD2230" w:rsidP="00CD2230">
      <w:pPr>
        <w:rPr>
          <w:rFonts w:ascii="Helvetica" w:hAnsi="Helvetica"/>
        </w:rPr>
      </w:pPr>
    </w:p>
    <w:p w14:paraId="7D699ABA" w14:textId="77777777" w:rsidR="00CD2230" w:rsidRPr="00361080" w:rsidRDefault="00CD2230" w:rsidP="00CD2230">
      <w:pPr>
        <w:pStyle w:val="ListParagraph"/>
        <w:numPr>
          <w:ilvl w:val="1"/>
          <w:numId w:val="2"/>
        </w:numPr>
        <w:ind w:left="720"/>
        <w:rPr>
          <w:rFonts w:ascii="Helvetica" w:hAnsi="Helvetica"/>
          <w:sz w:val="22"/>
          <w:szCs w:val="22"/>
        </w:rPr>
      </w:pPr>
      <w:r w:rsidRPr="00361080">
        <w:rPr>
          <w:rFonts w:ascii="Helvetica" w:eastAsia="Times New Roman" w:hAnsi="Helvetica" w:cs="Times New Roman"/>
          <w:color w:val="000000"/>
          <w:sz w:val="22"/>
          <w:szCs w:val="22"/>
        </w:rPr>
        <w:t xml:space="preserve">Specific timeline for achieving </w:t>
      </w:r>
      <w:r>
        <w:rPr>
          <w:rFonts w:ascii="Helvetica" w:eastAsia="Times New Roman" w:hAnsi="Helvetica" w:cs="Times New Roman"/>
          <w:color w:val="000000"/>
          <w:sz w:val="22"/>
          <w:szCs w:val="22"/>
        </w:rPr>
        <w:t xml:space="preserve">any remaining </w:t>
      </w:r>
      <w:r w:rsidRPr="00361080">
        <w:rPr>
          <w:rFonts w:ascii="Helvetica" w:eastAsia="Times New Roman" w:hAnsi="Helvetica" w:cs="Times New Roman"/>
          <w:color w:val="000000"/>
          <w:sz w:val="22"/>
          <w:szCs w:val="22"/>
        </w:rPr>
        <w:t>major milestones</w:t>
      </w:r>
      <w:r>
        <w:rPr>
          <w:rFonts w:ascii="Helvetica" w:eastAsia="Times New Roman" w:hAnsi="Helvetica" w:cs="Times New Roman"/>
          <w:color w:val="000000"/>
          <w:sz w:val="22"/>
          <w:szCs w:val="22"/>
        </w:rPr>
        <w:t xml:space="preserve"> in the program</w:t>
      </w:r>
      <w:r w:rsidRPr="00361080">
        <w:rPr>
          <w:rFonts w:ascii="Helvetica" w:eastAsia="Times New Roman" w:hAnsi="Helvetica" w:cs="Times New Roman"/>
          <w:color w:val="000000"/>
          <w:sz w:val="22"/>
          <w:szCs w:val="22"/>
        </w:rPr>
        <w:t xml:space="preserve"> (e.g. completing courses, taking comps, defending proposal, submitting presentations and papers)</w:t>
      </w:r>
      <w:r>
        <w:rPr>
          <w:rFonts w:ascii="Helvetica" w:eastAsia="Times New Roman" w:hAnsi="Helvetica" w:cs="Times New Roman"/>
          <w:color w:val="000000"/>
          <w:sz w:val="22"/>
          <w:szCs w:val="22"/>
        </w:rPr>
        <w:t>:</w:t>
      </w:r>
    </w:p>
    <w:p w14:paraId="5761CCD4" w14:textId="77777777" w:rsidR="00CD2230" w:rsidRPr="00361080" w:rsidRDefault="00CD2230" w:rsidP="00CD2230">
      <w:pPr>
        <w:rPr>
          <w:rFonts w:ascii="Helvetica" w:hAnsi="Helvetica"/>
        </w:rPr>
      </w:pPr>
    </w:p>
    <w:p w14:paraId="5DFBB336" w14:textId="77777777" w:rsidR="00CD2230" w:rsidRPr="00361080" w:rsidRDefault="00CD2230" w:rsidP="00CD2230">
      <w:pPr>
        <w:rPr>
          <w:rFonts w:ascii="Helvetica" w:hAnsi="Helvetica"/>
        </w:rPr>
      </w:pPr>
    </w:p>
    <w:p w14:paraId="1C17026D" w14:textId="77777777" w:rsidR="00CD2230" w:rsidRPr="00361080" w:rsidRDefault="00CD2230" w:rsidP="00CD2230">
      <w:pPr>
        <w:pStyle w:val="ListParagraph"/>
        <w:numPr>
          <w:ilvl w:val="1"/>
          <w:numId w:val="2"/>
        </w:numPr>
        <w:ind w:left="720"/>
        <w:rPr>
          <w:rFonts w:ascii="Helvetica" w:hAnsi="Helvetica"/>
          <w:sz w:val="22"/>
          <w:szCs w:val="22"/>
        </w:rPr>
      </w:pPr>
      <w:r w:rsidRPr="00361080">
        <w:rPr>
          <w:rFonts w:ascii="Helvetica" w:eastAsia="Times New Roman" w:hAnsi="Helvetica" w:cs="Times New Roman"/>
          <w:color w:val="000000"/>
          <w:sz w:val="22"/>
          <w:szCs w:val="22"/>
        </w:rPr>
        <w:t>Potential career path/Steps taken toward professional goals</w:t>
      </w:r>
      <w:r>
        <w:rPr>
          <w:rFonts w:ascii="Helvetica" w:eastAsia="Times New Roman" w:hAnsi="Helvetica" w:cs="Times New Roman"/>
          <w:color w:val="000000"/>
          <w:sz w:val="22"/>
          <w:szCs w:val="22"/>
        </w:rPr>
        <w:t>:</w:t>
      </w:r>
    </w:p>
    <w:p w14:paraId="39C4C0FA" w14:textId="77777777" w:rsidR="00CD2230" w:rsidRPr="00361080" w:rsidRDefault="00CD2230" w:rsidP="00CD2230">
      <w:pPr>
        <w:rPr>
          <w:rFonts w:ascii="Helvetica" w:hAnsi="Helvetica"/>
        </w:rPr>
      </w:pPr>
    </w:p>
    <w:p w14:paraId="4C2C0532" w14:textId="77777777" w:rsidR="00CD2230" w:rsidRPr="00361080" w:rsidRDefault="00CD2230" w:rsidP="00CD2230">
      <w:pPr>
        <w:rPr>
          <w:rFonts w:ascii="Helvetica" w:hAnsi="Helvetica"/>
        </w:rPr>
      </w:pPr>
    </w:p>
    <w:p w14:paraId="4FD028DA" w14:textId="77777777" w:rsidR="00CD2230" w:rsidRPr="00361080" w:rsidRDefault="00CD2230" w:rsidP="00CD2230">
      <w:pPr>
        <w:rPr>
          <w:rFonts w:ascii="Helvetica" w:hAnsi="Helvetica"/>
        </w:rPr>
      </w:pPr>
    </w:p>
    <w:p w14:paraId="7FBC1D4A" w14:textId="77777777" w:rsidR="00CD2230" w:rsidRPr="00361080" w:rsidRDefault="00CD2230" w:rsidP="00CD2230">
      <w:pPr>
        <w:pStyle w:val="ListParagraph"/>
        <w:numPr>
          <w:ilvl w:val="1"/>
          <w:numId w:val="2"/>
        </w:numPr>
        <w:ind w:left="720"/>
        <w:rPr>
          <w:rFonts w:ascii="Helvetica" w:hAnsi="Helvetica"/>
          <w:sz w:val="22"/>
          <w:szCs w:val="22"/>
        </w:rPr>
      </w:pPr>
      <w:r w:rsidRPr="1AA8C100">
        <w:rPr>
          <w:rFonts w:ascii="Helvetica" w:eastAsia="Times New Roman" w:hAnsi="Helvetica" w:cs="Times New Roman"/>
          <w:color w:val="000000" w:themeColor="text1"/>
          <w:sz w:val="22"/>
          <w:szCs w:val="22"/>
        </w:rPr>
        <w:t>Specific contributions made to the INCM Ph.D. program</w:t>
      </w:r>
      <w:r>
        <w:rPr>
          <w:rFonts w:ascii="Helvetica" w:eastAsia="Times New Roman" w:hAnsi="Helvetica" w:cs="Times New Roman"/>
          <w:color w:val="000000" w:themeColor="text1"/>
          <w:sz w:val="22"/>
          <w:szCs w:val="22"/>
        </w:rPr>
        <w:t xml:space="preserve"> (this can include peer mentoring, attendance at programs, etc.)</w:t>
      </w:r>
      <w:r w:rsidRPr="1AA8C100">
        <w:rPr>
          <w:rFonts w:ascii="Helvetica" w:eastAsia="Times New Roman" w:hAnsi="Helvetica" w:cs="Times New Roman"/>
          <w:color w:val="000000" w:themeColor="text1"/>
          <w:sz w:val="22"/>
          <w:szCs w:val="22"/>
        </w:rPr>
        <w:t>:</w:t>
      </w:r>
    </w:p>
    <w:p w14:paraId="6EBCA7E0" w14:textId="77777777" w:rsidR="00CD2230" w:rsidRPr="00361080" w:rsidRDefault="00CD2230" w:rsidP="00CD2230">
      <w:pPr>
        <w:rPr>
          <w:rFonts w:ascii="Helvetica" w:hAnsi="Helvetica"/>
        </w:rPr>
      </w:pPr>
    </w:p>
    <w:p w14:paraId="5681304A" w14:textId="77777777" w:rsidR="00CD2230" w:rsidRPr="00361080" w:rsidRDefault="00CD2230" w:rsidP="00CD2230">
      <w:pPr>
        <w:rPr>
          <w:rFonts w:ascii="Helvetica" w:hAnsi="Helvetica"/>
        </w:rPr>
      </w:pPr>
    </w:p>
    <w:p w14:paraId="352660B9" w14:textId="77777777" w:rsidR="00CD2230" w:rsidRPr="00361080" w:rsidRDefault="00CD2230" w:rsidP="00CD2230">
      <w:pPr>
        <w:rPr>
          <w:rFonts w:ascii="Helvetica" w:hAnsi="Helvetica"/>
        </w:rPr>
      </w:pPr>
    </w:p>
    <w:p w14:paraId="1C596AE2" w14:textId="223C821E" w:rsidR="00CD2230" w:rsidRPr="00E85624" w:rsidRDefault="00CD2230" w:rsidP="00CD2230">
      <w:pPr>
        <w:pStyle w:val="ListParagraph"/>
        <w:numPr>
          <w:ilvl w:val="1"/>
          <w:numId w:val="2"/>
        </w:numPr>
        <w:ind w:left="720"/>
        <w:rPr>
          <w:rFonts w:ascii="Helvetica" w:hAnsi="Helvetica"/>
          <w:sz w:val="22"/>
          <w:szCs w:val="22"/>
        </w:rPr>
      </w:pPr>
      <w:r w:rsidRPr="00361080">
        <w:rPr>
          <w:rFonts w:ascii="Helvetica" w:eastAsia="Times New Roman" w:hAnsi="Helvetica" w:cs="Times New Roman"/>
          <w:color w:val="000000"/>
          <w:sz w:val="22"/>
          <w:szCs w:val="22"/>
        </w:rPr>
        <w:t>Learning accomplishments/outcomes</w:t>
      </w:r>
      <w:r>
        <w:rPr>
          <w:rFonts w:ascii="Helvetica" w:eastAsia="Times New Roman" w:hAnsi="Helvetica" w:cs="Times New Roman"/>
          <w:color w:val="000000"/>
          <w:sz w:val="22"/>
          <w:szCs w:val="22"/>
        </w:rPr>
        <w:t xml:space="preserve"> </w:t>
      </w:r>
      <w:r w:rsidR="007316DC">
        <w:rPr>
          <w:rFonts w:ascii="Helvetica" w:eastAsia="Times New Roman" w:hAnsi="Helvetica" w:cs="Times New Roman"/>
          <w:color w:val="000000"/>
          <w:sz w:val="22"/>
          <w:szCs w:val="22"/>
        </w:rPr>
        <w:t>(please be sure to</w:t>
      </w:r>
      <w:r>
        <w:rPr>
          <w:rFonts w:ascii="Helvetica" w:eastAsia="Times New Roman" w:hAnsi="Helvetica" w:cs="Times New Roman"/>
          <w:color w:val="000000"/>
          <w:sz w:val="22"/>
          <w:szCs w:val="22"/>
        </w:rPr>
        <w:t xml:space="preserve"> include</w:t>
      </w:r>
      <w:r w:rsidR="007316DC">
        <w:rPr>
          <w:rFonts w:ascii="Helvetica" w:eastAsia="Times New Roman" w:hAnsi="Helvetica" w:cs="Times New Roman"/>
          <w:color w:val="000000"/>
          <w:sz w:val="22"/>
          <w:szCs w:val="22"/>
        </w:rPr>
        <w:t xml:space="preserve"> </w:t>
      </w:r>
      <w:proofErr w:type="gramStart"/>
      <w:r w:rsidR="007316DC">
        <w:rPr>
          <w:rFonts w:ascii="Helvetica" w:eastAsia="Times New Roman" w:hAnsi="Helvetica" w:cs="Times New Roman"/>
          <w:color w:val="000000"/>
          <w:sz w:val="22"/>
          <w:szCs w:val="22"/>
        </w:rPr>
        <w:t>all of</w:t>
      </w:r>
      <w:proofErr w:type="gramEnd"/>
      <w:r w:rsidR="007316DC">
        <w:rPr>
          <w:rFonts w:ascii="Helvetica" w:eastAsia="Times New Roman" w:hAnsi="Helvetica" w:cs="Times New Roman"/>
          <w:color w:val="000000"/>
          <w:sz w:val="22"/>
          <w:szCs w:val="22"/>
        </w:rPr>
        <w:t xml:space="preserve"> your</w:t>
      </w:r>
      <w:r>
        <w:rPr>
          <w:rFonts w:ascii="Helvetica" w:eastAsia="Times New Roman" w:hAnsi="Helvetica" w:cs="Times New Roman"/>
          <w:color w:val="000000"/>
          <w:sz w:val="22"/>
          <w:szCs w:val="22"/>
        </w:rPr>
        <w:t xml:space="preserve"> conference presentations</w:t>
      </w:r>
      <w:r w:rsidR="007316DC">
        <w:rPr>
          <w:rFonts w:ascii="Helvetica" w:eastAsia="Times New Roman" w:hAnsi="Helvetica" w:cs="Times New Roman"/>
          <w:color w:val="000000"/>
          <w:sz w:val="22"/>
          <w:szCs w:val="22"/>
        </w:rPr>
        <w:t xml:space="preserve"> and subm</w:t>
      </w:r>
      <w:r w:rsidR="00EE79A3">
        <w:rPr>
          <w:rFonts w:ascii="Helvetica" w:eastAsia="Times New Roman" w:hAnsi="Helvetica" w:cs="Times New Roman"/>
          <w:color w:val="000000"/>
          <w:sz w:val="22"/>
          <w:szCs w:val="22"/>
        </w:rPr>
        <w:t>itted/</w:t>
      </w:r>
      <w:r w:rsidR="007316DC">
        <w:rPr>
          <w:rFonts w:ascii="Helvetica" w:eastAsia="Times New Roman" w:hAnsi="Helvetica" w:cs="Times New Roman"/>
          <w:color w:val="000000"/>
          <w:sz w:val="22"/>
          <w:szCs w:val="22"/>
        </w:rPr>
        <w:t>published paper</w:t>
      </w:r>
      <w:r w:rsidR="00EE79A3">
        <w:rPr>
          <w:rFonts w:ascii="Helvetica" w:eastAsia="Times New Roman" w:hAnsi="Helvetica" w:cs="Times New Roman"/>
          <w:color w:val="000000"/>
          <w:sz w:val="22"/>
          <w:szCs w:val="22"/>
        </w:rPr>
        <w:t>s in appropriate citation format</w:t>
      </w:r>
      <w:r>
        <w:rPr>
          <w:rFonts w:ascii="Helvetica" w:eastAsia="Times New Roman" w:hAnsi="Helvetica" w:cs="Times New Roman"/>
          <w:color w:val="000000"/>
          <w:sz w:val="22"/>
          <w:szCs w:val="22"/>
        </w:rPr>
        <w:t>):</w:t>
      </w:r>
    </w:p>
    <w:p w14:paraId="050104C2" w14:textId="77777777" w:rsidR="00E85624" w:rsidRDefault="00E85624" w:rsidP="00E85624">
      <w:pPr>
        <w:rPr>
          <w:rFonts w:ascii="Helvetica" w:hAnsi="Helvetica"/>
        </w:rPr>
      </w:pPr>
    </w:p>
    <w:p w14:paraId="1706C9AD" w14:textId="77777777" w:rsidR="00E85624" w:rsidRDefault="00E85624" w:rsidP="00E85624">
      <w:pPr>
        <w:rPr>
          <w:rFonts w:ascii="Helvetica" w:hAnsi="Helvetica"/>
        </w:rPr>
      </w:pPr>
    </w:p>
    <w:p w14:paraId="417D741E" w14:textId="77777777" w:rsidR="00E85624" w:rsidRDefault="00E85624" w:rsidP="00E85624">
      <w:pPr>
        <w:rPr>
          <w:rFonts w:ascii="Helvetica" w:hAnsi="Helvetica"/>
        </w:rPr>
      </w:pPr>
    </w:p>
    <w:p w14:paraId="1A062C32" w14:textId="77777777" w:rsidR="00E85624" w:rsidRDefault="00E85624" w:rsidP="00E85624">
      <w:pPr>
        <w:rPr>
          <w:rFonts w:ascii="Helvetica" w:hAnsi="Helvetica"/>
        </w:rPr>
      </w:pPr>
    </w:p>
    <w:p w14:paraId="454059C8" w14:textId="77777777" w:rsidR="00E85624" w:rsidRPr="00E85624" w:rsidRDefault="00E85624" w:rsidP="00E85624">
      <w:pPr>
        <w:rPr>
          <w:rFonts w:ascii="Helvetica" w:hAnsi="Helvetica"/>
        </w:rPr>
      </w:pPr>
    </w:p>
    <w:p w14:paraId="392C82DB" w14:textId="5C114594" w:rsidR="00366411" w:rsidRPr="00361080" w:rsidRDefault="00AD7289" w:rsidP="00CD2230">
      <w:pPr>
        <w:pStyle w:val="ListParagraph"/>
        <w:numPr>
          <w:ilvl w:val="1"/>
          <w:numId w:val="2"/>
        </w:numPr>
        <w:ind w:left="720"/>
        <w:rPr>
          <w:rFonts w:ascii="Helvetica" w:hAnsi="Helvetica"/>
          <w:sz w:val="22"/>
          <w:szCs w:val="22"/>
        </w:rPr>
      </w:pPr>
      <w:r>
        <w:rPr>
          <w:rFonts w:ascii="Helvetica" w:eastAsia="Times New Roman" w:hAnsi="Helvetica" w:cs="Times New Roman"/>
          <w:color w:val="000000"/>
          <w:sz w:val="22"/>
          <w:szCs w:val="22"/>
        </w:rPr>
        <w:t xml:space="preserve">Challenges faced and/or resources needed to </w:t>
      </w:r>
      <w:r w:rsidR="00E85624">
        <w:rPr>
          <w:rFonts w:ascii="Helvetica" w:eastAsia="Times New Roman" w:hAnsi="Helvetica" w:cs="Times New Roman"/>
          <w:color w:val="000000"/>
          <w:sz w:val="22"/>
          <w:szCs w:val="22"/>
        </w:rPr>
        <w:t>achieve</w:t>
      </w:r>
      <w:r w:rsidR="008D7950">
        <w:rPr>
          <w:rFonts w:ascii="Helvetica" w:eastAsia="Times New Roman" w:hAnsi="Helvetica" w:cs="Times New Roman"/>
          <w:color w:val="000000"/>
          <w:sz w:val="22"/>
          <w:szCs w:val="22"/>
        </w:rPr>
        <w:t xml:space="preserve"> professional and academic</w:t>
      </w:r>
      <w:r w:rsidR="00E85624">
        <w:rPr>
          <w:rFonts w:ascii="Helvetica" w:eastAsia="Times New Roman" w:hAnsi="Helvetica" w:cs="Times New Roman"/>
          <w:color w:val="000000"/>
          <w:sz w:val="22"/>
          <w:szCs w:val="22"/>
        </w:rPr>
        <w:t xml:space="preserve"> </w:t>
      </w:r>
      <w:r w:rsidR="008D7950">
        <w:rPr>
          <w:rFonts w:ascii="Helvetica" w:eastAsia="Times New Roman" w:hAnsi="Helvetica" w:cs="Times New Roman"/>
          <w:color w:val="000000"/>
          <w:sz w:val="22"/>
          <w:szCs w:val="22"/>
        </w:rPr>
        <w:t>goals, such as those</w:t>
      </w:r>
      <w:r w:rsidR="00E85624">
        <w:rPr>
          <w:rFonts w:ascii="Helvetica" w:eastAsia="Times New Roman" w:hAnsi="Helvetica" w:cs="Times New Roman"/>
          <w:color w:val="000000"/>
          <w:sz w:val="22"/>
          <w:szCs w:val="22"/>
        </w:rPr>
        <w:t xml:space="preserve"> identified in individual development </w:t>
      </w:r>
      <w:proofErr w:type="gramStart"/>
      <w:r w:rsidR="00E85624">
        <w:rPr>
          <w:rFonts w:ascii="Helvetica" w:eastAsia="Times New Roman" w:hAnsi="Helvetica" w:cs="Times New Roman"/>
          <w:color w:val="000000"/>
          <w:sz w:val="22"/>
          <w:szCs w:val="22"/>
        </w:rPr>
        <w:t>plan</w:t>
      </w:r>
      <w:proofErr w:type="gramEnd"/>
      <w:r w:rsidR="00E85624">
        <w:rPr>
          <w:rFonts w:ascii="Helvetica" w:eastAsia="Times New Roman" w:hAnsi="Helvetica" w:cs="Times New Roman"/>
          <w:color w:val="000000"/>
          <w:sz w:val="22"/>
          <w:szCs w:val="22"/>
        </w:rPr>
        <w:t xml:space="preserve"> (IDP)</w:t>
      </w:r>
    </w:p>
    <w:p w14:paraId="2D661321" w14:textId="77777777" w:rsidR="00CD2230" w:rsidRPr="00361080" w:rsidRDefault="00CD2230" w:rsidP="00CD2230">
      <w:pPr>
        <w:rPr>
          <w:rFonts w:ascii="Helvetica" w:hAnsi="Helvetica"/>
        </w:rPr>
      </w:pPr>
    </w:p>
    <w:p w14:paraId="3FF8A737" w14:textId="77777777" w:rsidR="00CD2230" w:rsidRPr="00361080" w:rsidRDefault="00CD2230" w:rsidP="00CD2230">
      <w:pPr>
        <w:rPr>
          <w:rFonts w:ascii="Helvetica" w:hAnsi="Helvetica"/>
        </w:rPr>
      </w:pPr>
    </w:p>
    <w:p w14:paraId="4133B4BC" w14:textId="77777777" w:rsidR="00CD2230" w:rsidRPr="00361080" w:rsidRDefault="00CD2230" w:rsidP="00CD2230">
      <w:pPr>
        <w:ind w:left="360"/>
        <w:rPr>
          <w:rFonts w:ascii="Helvetica" w:eastAsia="Times New Roman" w:hAnsi="Helvetica" w:cs="Times New Roman"/>
          <w:color w:val="000000"/>
        </w:rPr>
      </w:pPr>
    </w:p>
    <w:p w14:paraId="77A95C45" w14:textId="77777777" w:rsidR="00CD2230" w:rsidRDefault="00CD2230" w:rsidP="00CD2230">
      <w:pPr>
        <w:rPr>
          <w:rFonts w:ascii="Helvetica" w:hAnsi="Helvetica"/>
        </w:rPr>
      </w:pPr>
    </w:p>
    <w:p w14:paraId="3745CA50" w14:textId="77777777" w:rsidR="00CD2230" w:rsidRPr="008116AC" w:rsidRDefault="00CD2230" w:rsidP="00CD2230">
      <w:pPr>
        <w:pStyle w:val="ListParagraph"/>
        <w:numPr>
          <w:ilvl w:val="0"/>
          <w:numId w:val="2"/>
        </w:numPr>
        <w:rPr>
          <w:rFonts w:ascii="Helvetica" w:eastAsia="Times New Roman" w:hAnsi="Helvetica" w:cs="Times New Roman"/>
          <w:color w:val="000000"/>
          <w:sz w:val="22"/>
          <w:szCs w:val="22"/>
        </w:rPr>
      </w:pPr>
      <w:r w:rsidRPr="1AA8C100">
        <w:rPr>
          <w:rFonts w:ascii="Helvetica" w:eastAsia="Times New Roman" w:hAnsi="Helvetica" w:cs="Times New Roman"/>
          <w:color w:val="000000" w:themeColor="text1"/>
          <w:sz w:val="22"/>
          <w:szCs w:val="22"/>
        </w:rPr>
        <w:t xml:space="preserve">GRA/GTA evaluations from </w:t>
      </w:r>
      <w:proofErr w:type="gramStart"/>
      <w:r w:rsidRPr="1AA8C100">
        <w:rPr>
          <w:rFonts w:ascii="Helvetica" w:eastAsia="Times New Roman" w:hAnsi="Helvetica" w:cs="Times New Roman"/>
          <w:color w:val="000000" w:themeColor="text1"/>
          <w:sz w:val="22"/>
          <w:szCs w:val="22"/>
        </w:rPr>
        <w:t>supervisor</w:t>
      </w:r>
      <w:proofErr w:type="gramEnd"/>
      <w:r w:rsidRPr="1AA8C100">
        <w:rPr>
          <w:rFonts w:ascii="Helvetica" w:eastAsia="Times New Roman" w:hAnsi="Helvetica" w:cs="Times New Roman"/>
          <w:color w:val="000000" w:themeColor="text1"/>
          <w:sz w:val="22"/>
          <w:szCs w:val="22"/>
        </w:rPr>
        <w:t xml:space="preserve"> from the past year. Advisors may choose to submit separate reports or may have submitted separate reports on your behalf. Below, please list your supervisor(s) for each year/semester and their contact information. If they are submitting evaluations directly to us, please note the name of your supervisor and that they will be submitting the report. Otherwise, attach evaluations here.</w:t>
      </w:r>
    </w:p>
    <w:p w14:paraId="0B6F33A9" w14:textId="77777777" w:rsidR="00CD2230" w:rsidRDefault="00CD2230" w:rsidP="00CD2230">
      <w:pPr>
        <w:rPr>
          <w:rFonts w:ascii="Helvetica" w:eastAsia="Times New Roman" w:hAnsi="Helvetica" w:cs="Times New Roman"/>
          <w:color w:val="000000"/>
        </w:rPr>
      </w:pPr>
    </w:p>
    <w:p w14:paraId="441D90A5" w14:textId="77777777" w:rsidR="00CD2230" w:rsidRDefault="00CD2230" w:rsidP="00CD2230">
      <w:pPr>
        <w:rPr>
          <w:rFonts w:ascii="Helvetica" w:eastAsia="Times New Roman" w:hAnsi="Helvetica" w:cs="Times New Roman"/>
          <w:color w:val="000000"/>
        </w:rPr>
      </w:pPr>
    </w:p>
    <w:p w14:paraId="3D42D0E6" w14:textId="77777777" w:rsidR="00CD2230" w:rsidRPr="008116AC" w:rsidRDefault="00CD2230" w:rsidP="00CD2230">
      <w:pPr>
        <w:rPr>
          <w:rFonts w:ascii="Helvetica" w:eastAsia="Times New Roman" w:hAnsi="Helvetica" w:cs="Times New Roman"/>
          <w:color w:val="000000"/>
        </w:rPr>
      </w:pPr>
    </w:p>
    <w:p w14:paraId="4754E1EB" w14:textId="77777777" w:rsidR="00CD2230" w:rsidRPr="008116AC" w:rsidRDefault="00CD2230" w:rsidP="00CD2230">
      <w:pPr>
        <w:pStyle w:val="ListParagraph"/>
        <w:numPr>
          <w:ilvl w:val="0"/>
          <w:numId w:val="2"/>
        </w:numPr>
        <w:rPr>
          <w:rFonts w:ascii="Helvetica" w:eastAsia="Times New Roman" w:hAnsi="Helvetica" w:cs="Times New Roman"/>
          <w:color w:val="000000"/>
          <w:sz w:val="22"/>
          <w:szCs w:val="22"/>
        </w:rPr>
      </w:pPr>
      <w:r w:rsidRPr="00361080">
        <w:rPr>
          <w:rFonts w:ascii="Helvetica" w:eastAsia="Times New Roman" w:hAnsi="Helvetica" w:cs="Times New Roman"/>
          <w:color w:val="000000"/>
          <w:sz w:val="22"/>
          <w:szCs w:val="22"/>
        </w:rPr>
        <w:t>Evidence of any Student Conduct and Academic Integrity violations</w:t>
      </w:r>
      <w:r>
        <w:rPr>
          <w:rFonts w:ascii="Helvetica" w:eastAsia="Times New Roman" w:hAnsi="Helvetica" w:cs="Times New Roman"/>
          <w:color w:val="000000"/>
          <w:sz w:val="22"/>
          <w:szCs w:val="22"/>
        </w:rPr>
        <w:t xml:space="preserve">. Please write </w:t>
      </w:r>
      <w:proofErr w:type="gramStart"/>
      <w:r>
        <w:rPr>
          <w:rFonts w:ascii="Helvetica" w:eastAsia="Times New Roman" w:hAnsi="Helvetica" w:cs="Times New Roman"/>
          <w:color w:val="000000"/>
          <w:sz w:val="22"/>
          <w:szCs w:val="22"/>
        </w:rPr>
        <w:t>out</w:t>
      </w:r>
      <w:proofErr w:type="gramEnd"/>
      <w:r>
        <w:rPr>
          <w:rFonts w:ascii="Helvetica" w:eastAsia="Times New Roman" w:hAnsi="Helvetica" w:cs="Times New Roman"/>
          <w:color w:val="000000"/>
          <w:sz w:val="22"/>
          <w:szCs w:val="22"/>
        </w:rPr>
        <w:t xml:space="preserve"> the course, faculty member, and any actions taken. If none, just state “N/A”. </w:t>
      </w:r>
    </w:p>
    <w:p w14:paraId="145AAE43" w14:textId="28DDF411" w:rsidR="0066718A" w:rsidRDefault="0066718A" w:rsidP="00CD2230"/>
    <w:p w14:paraId="65E8E765" w14:textId="77777777" w:rsidR="0066718A" w:rsidRDefault="0066718A">
      <w:r>
        <w:br w:type="page"/>
      </w:r>
    </w:p>
    <w:p w14:paraId="77BD010B" w14:textId="74BBDAA7" w:rsidR="009C68EA" w:rsidRDefault="00A93013" w:rsidP="00CD2230">
      <w:r w:rsidRPr="00E2585A">
        <w:rPr>
          <w:b/>
          <w:bCs/>
        </w:rPr>
        <w:lastRenderedPageBreak/>
        <w:t>Comments from Dissertation Chair</w:t>
      </w:r>
      <w:r>
        <w:t xml:space="preserve"> (if </w:t>
      </w:r>
      <w:r w:rsidR="00D374C0">
        <w:t>determined</w:t>
      </w:r>
      <w:r>
        <w:t>):</w:t>
      </w:r>
    </w:p>
    <w:p w14:paraId="127E7EDC" w14:textId="77777777" w:rsidR="00A93013" w:rsidRDefault="00A93013" w:rsidP="00CD2230"/>
    <w:p w14:paraId="1B66F59F" w14:textId="77777777" w:rsidR="00A118AA" w:rsidRDefault="00A118AA" w:rsidP="00CD2230"/>
    <w:p w14:paraId="34C621B6" w14:textId="77777777" w:rsidR="00A118AA" w:rsidRDefault="00A118AA" w:rsidP="00CD2230"/>
    <w:p w14:paraId="438226B5" w14:textId="77777777" w:rsidR="00A118AA" w:rsidRDefault="00A118AA" w:rsidP="00CD2230"/>
    <w:p w14:paraId="5B160A48" w14:textId="77777777" w:rsidR="00A118AA" w:rsidRDefault="00A118AA" w:rsidP="00CD2230"/>
    <w:p w14:paraId="38CCE9B8" w14:textId="77777777" w:rsidR="00A118AA" w:rsidRDefault="00A118AA" w:rsidP="00CD2230"/>
    <w:p w14:paraId="2DA71C33" w14:textId="77777777" w:rsidR="00A118AA" w:rsidRDefault="00A118AA" w:rsidP="00CD2230"/>
    <w:p w14:paraId="174733A7" w14:textId="77777777" w:rsidR="00A118AA" w:rsidRDefault="00A118AA" w:rsidP="00CD2230"/>
    <w:p w14:paraId="76D13006" w14:textId="77777777" w:rsidR="00A118AA" w:rsidRDefault="00A118AA" w:rsidP="00CD2230"/>
    <w:p w14:paraId="07BBD938" w14:textId="77777777" w:rsidR="00A118AA" w:rsidRDefault="00A118AA" w:rsidP="00CD2230"/>
    <w:p w14:paraId="39F53CDA" w14:textId="77777777" w:rsidR="00A118AA" w:rsidRDefault="00A118AA" w:rsidP="00CD2230"/>
    <w:p w14:paraId="0F3077D1" w14:textId="3358D8AB" w:rsidR="00A118AA" w:rsidRDefault="00A118AA" w:rsidP="00CD2230">
      <w:r>
        <w:t xml:space="preserve">Based on my work with this student, I assess their </w:t>
      </w:r>
      <w:r w:rsidR="001B512C">
        <w:t>performance this academic year as:</w:t>
      </w:r>
    </w:p>
    <w:p w14:paraId="3C1C55E8" w14:textId="77777777" w:rsidR="001B512C" w:rsidRDefault="001B512C" w:rsidP="00CD2230"/>
    <w:p w14:paraId="11C97CDB" w14:textId="22965142" w:rsidR="001B512C" w:rsidRDefault="001B512C" w:rsidP="00CD2230">
      <w:r>
        <w:t>Unsatisfactory</w:t>
      </w:r>
      <w:r>
        <w:tab/>
      </w:r>
      <w:r w:rsidR="00166DF7">
        <w:tab/>
      </w:r>
      <w:r>
        <w:t>needs improvement</w:t>
      </w:r>
      <w:r>
        <w:tab/>
      </w:r>
      <w:r w:rsidR="00166DF7">
        <w:tab/>
      </w:r>
      <w:r>
        <w:t>satisfactory</w:t>
      </w:r>
      <w:r>
        <w:tab/>
      </w:r>
      <w:r w:rsidR="00166DF7">
        <w:tab/>
      </w:r>
      <w:r>
        <w:t>excellent</w:t>
      </w:r>
    </w:p>
    <w:p w14:paraId="6C8D2894" w14:textId="77777777" w:rsidR="00D931F5" w:rsidRDefault="00D931F5" w:rsidP="00CD2230"/>
    <w:p w14:paraId="757A4580" w14:textId="77777777" w:rsidR="00D931F5" w:rsidRDefault="00D931F5" w:rsidP="00CD2230"/>
    <w:p w14:paraId="38A0B985" w14:textId="0620FFEB" w:rsidR="00D931F5" w:rsidRDefault="001C3C43" w:rsidP="00CD2230">
      <w:r w:rsidRPr="00166DF7">
        <w:rPr>
          <w:b/>
          <w:bCs/>
        </w:rPr>
        <w:t>For INCM Program Use</w:t>
      </w:r>
      <w:r>
        <w:t>:</w:t>
      </w:r>
    </w:p>
    <w:p w14:paraId="7749D208" w14:textId="45EE8EEC" w:rsidR="00D931F5" w:rsidRDefault="007855AF" w:rsidP="00CD2230">
      <w:r>
        <w:t xml:space="preserve">Overall, based on the materials submitted here, grades, and GRA/GTA/other </w:t>
      </w:r>
      <w:proofErr w:type="gramStart"/>
      <w:r>
        <w:t>evaluation</w:t>
      </w:r>
      <w:proofErr w:type="gramEnd"/>
      <w:r>
        <w:t xml:space="preserve"> the program assess the student’s performance for this year’s annual review:</w:t>
      </w:r>
    </w:p>
    <w:p w14:paraId="1DB7C948" w14:textId="77777777" w:rsidR="007855AF" w:rsidRDefault="007855AF" w:rsidP="00CD2230"/>
    <w:p w14:paraId="6EDB6542" w14:textId="318F941D" w:rsidR="007855AF" w:rsidRDefault="007855AF" w:rsidP="00CD2230">
      <w:r>
        <w:t>Unsatisfactory</w:t>
      </w:r>
      <w:r>
        <w:tab/>
      </w:r>
      <w:r w:rsidR="00166DF7">
        <w:tab/>
      </w:r>
      <w:r>
        <w:t>needs improvement</w:t>
      </w:r>
      <w:r>
        <w:tab/>
      </w:r>
      <w:r w:rsidR="00166DF7">
        <w:tab/>
      </w:r>
      <w:r>
        <w:t>satisfactory</w:t>
      </w:r>
      <w:r>
        <w:tab/>
      </w:r>
      <w:r w:rsidR="00166DF7">
        <w:tab/>
      </w:r>
      <w:r>
        <w:t>excellent</w:t>
      </w:r>
    </w:p>
    <w:p w14:paraId="07D28859" w14:textId="77777777" w:rsidR="007855AF" w:rsidRDefault="007855AF" w:rsidP="00CD2230"/>
    <w:p w14:paraId="1F380F4F" w14:textId="3395992A" w:rsidR="009F6137" w:rsidRDefault="008B2C11" w:rsidP="00CD2230">
      <w:proofErr w:type="gramStart"/>
      <w:r>
        <w:t>Recommend</w:t>
      </w:r>
      <w:proofErr w:type="gramEnd"/>
      <w:r>
        <w:t xml:space="preserve"> for further funding:</w:t>
      </w:r>
      <w:r>
        <w:tab/>
      </w:r>
      <w:r w:rsidRPr="008B2C11">
        <w:rPr>
          <w:u w:val="single"/>
        </w:rPr>
        <w:tab/>
      </w:r>
      <w:r>
        <w:t>Yes</w:t>
      </w:r>
      <w:r>
        <w:tab/>
      </w:r>
      <w:r w:rsidRPr="008B2C11">
        <w:rPr>
          <w:u w:val="single"/>
        </w:rPr>
        <w:tab/>
      </w:r>
      <w:r>
        <w:t>No</w:t>
      </w:r>
    </w:p>
    <w:p w14:paraId="5ADA0D4F" w14:textId="77777777" w:rsidR="007855AF" w:rsidRDefault="007855AF" w:rsidP="00CD2230"/>
    <w:p w14:paraId="25CC4DD8" w14:textId="478D3BD9" w:rsidR="007855AF" w:rsidRDefault="007855AF" w:rsidP="00CD2230">
      <w:r w:rsidRPr="00E2585A">
        <w:rPr>
          <w:b/>
          <w:bCs/>
        </w:rPr>
        <w:t>Comments</w:t>
      </w:r>
      <w:r>
        <w:t>:</w:t>
      </w:r>
    </w:p>
    <w:p w14:paraId="2BC64B27" w14:textId="77777777" w:rsidR="007855AF" w:rsidRDefault="007855AF" w:rsidP="00CD2230"/>
    <w:p w14:paraId="6DE9A733" w14:textId="77777777" w:rsidR="007855AF" w:rsidRPr="00CD2230" w:rsidRDefault="007855AF" w:rsidP="00CD2230"/>
    <w:sectPr w:rsidR="007855AF" w:rsidRPr="00CD2230" w:rsidSect="00474D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18B5" w14:textId="77777777" w:rsidR="00D067F2" w:rsidRDefault="00D067F2" w:rsidP="00612048">
      <w:r>
        <w:separator/>
      </w:r>
    </w:p>
  </w:endnote>
  <w:endnote w:type="continuationSeparator" w:id="0">
    <w:p w14:paraId="6CA94B56" w14:textId="77777777" w:rsidR="00D067F2" w:rsidRDefault="00D067F2" w:rsidP="0061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1070" w14:textId="77777777" w:rsidR="008905E4" w:rsidRDefault="0089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A222" w14:textId="505876A6" w:rsidR="003E040E" w:rsidRDefault="003E040E" w:rsidP="003E040E">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1AC719A3" wp14:editId="0AACC10F">
              <wp:simplePos x="0" y="0"/>
              <wp:positionH relativeFrom="column">
                <wp:posOffset>-633730</wp:posOffset>
              </wp:positionH>
              <wp:positionV relativeFrom="paragraph">
                <wp:posOffset>51435</wp:posOffset>
              </wp:positionV>
              <wp:extent cx="7200265" cy="254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200265" cy="254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2CBCCBE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pt,4.05pt" to="517.05pt,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" strokecolor="#a5a5a5 [2092]" strokeweight=".5pt">
              <v:stroke joinstyle="miter"/>
            </v:line>
          </w:pict>
        </mc:Fallback>
      </mc:AlternateContent>
    </w:r>
  </w:p>
  <w:p w14:paraId="7759D516" w14:textId="1EB63D40" w:rsidR="003E040E" w:rsidRPr="00474D50" w:rsidRDefault="003E040E" w:rsidP="003E040E">
    <w:pPr>
      <w:jc w:val="center"/>
      <w:rPr>
        <w:rFonts w:ascii="Times New Roman" w:hAnsi="Times New Roman" w:cs="Times New Roman"/>
        <w:b/>
        <w:sz w:val="20"/>
        <w:szCs w:val="20"/>
      </w:rPr>
    </w:pPr>
    <w:r w:rsidRPr="00474D50">
      <w:rPr>
        <w:rFonts w:ascii="Times New Roman" w:hAnsi="Times New Roman" w:cs="Times New Roman"/>
        <w:b/>
        <w:sz w:val="20"/>
        <w:szCs w:val="20"/>
      </w:rPr>
      <w:t>School of Conflict Management, Peacebuilding and Development</w:t>
    </w:r>
  </w:p>
  <w:p w14:paraId="015271F7" w14:textId="0A8CB2FC" w:rsidR="003E040E" w:rsidRPr="00474D50" w:rsidRDefault="00160EB0" w:rsidP="003E040E">
    <w:pPr>
      <w:jc w:val="center"/>
      <w:rPr>
        <w:rFonts w:ascii="Times New Roman" w:hAnsi="Times New Roman" w:cs="Times New Roman"/>
        <w:sz w:val="20"/>
        <w:szCs w:val="20"/>
      </w:rPr>
    </w:pPr>
    <w:r>
      <w:rPr>
        <w:rFonts w:ascii="Times New Roman" w:hAnsi="Times New Roman" w:cs="Times New Roman"/>
        <w:sz w:val="20"/>
        <w:szCs w:val="20"/>
      </w:rPr>
      <w:t xml:space="preserve">Kennesaw State University | </w:t>
    </w:r>
    <w:r w:rsidR="00474D50" w:rsidRPr="00474D50">
      <w:rPr>
        <w:rFonts w:ascii="Times New Roman" w:hAnsi="Times New Roman" w:cs="Times New Roman"/>
        <w:sz w:val="20"/>
        <w:szCs w:val="20"/>
      </w:rPr>
      <w:t>3201 Campus Loop Rd.</w:t>
    </w:r>
    <w:r w:rsidR="003E040E" w:rsidRPr="00474D50">
      <w:rPr>
        <w:rFonts w:ascii="Times New Roman" w:hAnsi="Times New Roman" w:cs="Times New Roman"/>
        <w:sz w:val="20"/>
        <w:szCs w:val="20"/>
      </w:rPr>
      <w:t xml:space="preserve"> | MD </w:t>
    </w:r>
    <w:r w:rsidR="00474D50" w:rsidRPr="00474D50">
      <w:rPr>
        <w:rFonts w:ascii="Times New Roman" w:hAnsi="Times New Roman" w:cs="Times New Roman"/>
        <w:sz w:val="20"/>
        <w:szCs w:val="20"/>
      </w:rPr>
      <w:t>5900</w:t>
    </w:r>
    <w:r w:rsidR="003E040E" w:rsidRPr="00474D50">
      <w:rPr>
        <w:rFonts w:ascii="Times New Roman" w:hAnsi="Times New Roman" w:cs="Times New Roman"/>
        <w:sz w:val="20"/>
        <w:szCs w:val="20"/>
      </w:rPr>
      <w:t xml:space="preserve"> | Kennesaw, GA 30144</w:t>
    </w:r>
  </w:p>
  <w:p w14:paraId="017F206E" w14:textId="4229091D" w:rsidR="003E040E" w:rsidRDefault="008905E4" w:rsidP="008905E4">
    <w:pPr>
      <w:jc w:val="center"/>
    </w:pPr>
    <w:hyperlink r:id="rId1" w:history="1">
      <w:r w:rsidRPr="002D12D4">
        <w:rPr>
          <w:rStyle w:val="Hyperlink"/>
        </w:rPr>
        <w:t>https://radow.kennesaw.edu/conflict/</w:t>
      </w:r>
    </w:hyperlink>
  </w:p>
  <w:p w14:paraId="3046123C" w14:textId="77777777" w:rsidR="008905E4" w:rsidRPr="003E040E" w:rsidRDefault="008905E4" w:rsidP="00890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CF44" w14:textId="77777777" w:rsidR="00474D50" w:rsidRDefault="00474D50" w:rsidP="00474D50">
    <w:pPr>
      <w:jc w:val="center"/>
      <w:rPr>
        <w:sz w:val="20"/>
        <w:szCs w:val="20"/>
      </w:rPr>
    </w:pPr>
    <w:r>
      <w:rPr>
        <w:noProof/>
        <w:sz w:val="20"/>
        <w:szCs w:val="20"/>
      </w:rPr>
      <mc:AlternateContent>
        <mc:Choice Requires="wps">
          <w:drawing>
            <wp:anchor distT="0" distB="0" distL="114300" distR="114300" simplePos="0" relativeHeight="251661312" behindDoc="0" locked="0" layoutInCell="1" allowOverlap="1" wp14:anchorId="36F000C1" wp14:editId="3059B5C5">
              <wp:simplePos x="0" y="0"/>
              <wp:positionH relativeFrom="column">
                <wp:posOffset>-633730</wp:posOffset>
              </wp:positionH>
              <wp:positionV relativeFrom="paragraph">
                <wp:posOffset>51435</wp:posOffset>
              </wp:positionV>
              <wp:extent cx="7200265" cy="254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200265" cy="254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DC993"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pt,4.05pt" to="517.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" strokecolor="#a5a5a5 [2092]" strokeweight=".5pt">
              <v:stroke joinstyle="miter"/>
            </v:line>
          </w:pict>
        </mc:Fallback>
      </mc:AlternateContent>
    </w:r>
  </w:p>
  <w:p w14:paraId="67C52377" w14:textId="77777777" w:rsidR="00474D50" w:rsidRPr="00474D50" w:rsidRDefault="00474D50" w:rsidP="00474D50">
    <w:pPr>
      <w:jc w:val="center"/>
      <w:rPr>
        <w:rFonts w:ascii="Times New Roman" w:hAnsi="Times New Roman" w:cs="Times New Roman"/>
        <w:b/>
        <w:sz w:val="20"/>
        <w:szCs w:val="20"/>
      </w:rPr>
    </w:pPr>
    <w:r w:rsidRPr="00474D50">
      <w:rPr>
        <w:rFonts w:ascii="Times New Roman" w:hAnsi="Times New Roman" w:cs="Times New Roman"/>
        <w:b/>
        <w:sz w:val="20"/>
        <w:szCs w:val="20"/>
      </w:rPr>
      <w:t>School of Conflict Management, Peacebuilding and Development</w:t>
    </w:r>
  </w:p>
  <w:p w14:paraId="10EE7C2D" w14:textId="58C53D45" w:rsidR="00474D50" w:rsidRPr="00474D50" w:rsidRDefault="00160EB0" w:rsidP="00474D50">
    <w:pPr>
      <w:jc w:val="center"/>
      <w:rPr>
        <w:rFonts w:ascii="Times New Roman" w:hAnsi="Times New Roman" w:cs="Times New Roman"/>
        <w:sz w:val="20"/>
        <w:szCs w:val="20"/>
      </w:rPr>
    </w:pPr>
    <w:r>
      <w:rPr>
        <w:rFonts w:ascii="Times New Roman" w:hAnsi="Times New Roman" w:cs="Times New Roman"/>
        <w:sz w:val="20"/>
        <w:szCs w:val="20"/>
      </w:rPr>
      <w:t xml:space="preserve">Kennesaw State University | </w:t>
    </w:r>
    <w:r w:rsidR="00474D50" w:rsidRPr="00474D50">
      <w:rPr>
        <w:rFonts w:ascii="Times New Roman" w:hAnsi="Times New Roman" w:cs="Times New Roman"/>
        <w:sz w:val="20"/>
        <w:szCs w:val="20"/>
      </w:rPr>
      <w:t>3201 Campus Loop Rd. | MD 5900 | Kennesaw, GA 30144</w:t>
    </w:r>
  </w:p>
  <w:p w14:paraId="67987051" w14:textId="7045EE02" w:rsidR="00474D50" w:rsidRDefault="008905E4" w:rsidP="008905E4">
    <w:pPr>
      <w:jc w:val="center"/>
      <w:rPr>
        <w:rFonts w:ascii="Times New Roman" w:hAnsi="Times New Roman" w:cs="Times New Roman"/>
        <w:sz w:val="20"/>
        <w:szCs w:val="20"/>
      </w:rPr>
    </w:pPr>
    <w:hyperlink r:id="rId1" w:history="1">
      <w:r w:rsidRPr="002D12D4">
        <w:rPr>
          <w:rStyle w:val="Hyperlink"/>
          <w:rFonts w:ascii="Times New Roman" w:hAnsi="Times New Roman" w:cs="Times New Roman"/>
          <w:sz w:val="20"/>
          <w:szCs w:val="20"/>
        </w:rPr>
        <w:t>https://radow.kennesaw.edu/conflict/</w:t>
      </w:r>
    </w:hyperlink>
  </w:p>
  <w:p w14:paraId="39A83FC4" w14:textId="77777777" w:rsidR="008905E4" w:rsidRPr="00474D50" w:rsidRDefault="008905E4" w:rsidP="00890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C2CB" w14:textId="77777777" w:rsidR="00D067F2" w:rsidRDefault="00D067F2" w:rsidP="00612048">
      <w:r>
        <w:separator/>
      </w:r>
    </w:p>
  </w:footnote>
  <w:footnote w:type="continuationSeparator" w:id="0">
    <w:p w14:paraId="74D57B60" w14:textId="77777777" w:rsidR="00D067F2" w:rsidRDefault="00D067F2" w:rsidP="0061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4E86" w14:textId="77777777" w:rsidR="008905E4" w:rsidRDefault="0089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2227" w14:textId="5FF0FB63" w:rsidR="00612048" w:rsidRDefault="00612048" w:rsidP="003E040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D0F9" w14:textId="3AE8DDE8" w:rsidR="00474D50" w:rsidRDefault="00474D50" w:rsidP="00474D50">
    <w:pPr>
      <w:pStyle w:val="Header"/>
      <w:jc w:val="center"/>
    </w:pPr>
    <w:r>
      <w:rPr>
        <w:noProof/>
      </w:rPr>
      <w:drawing>
        <wp:inline distT="0" distB="0" distL="0" distR="0" wp14:anchorId="1295D810" wp14:editId="198E9BEE">
          <wp:extent cx="2634712" cy="10417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94935" cy="1065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6534"/>
    <w:multiLevelType w:val="hybridMultilevel"/>
    <w:tmpl w:val="81E6D77C"/>
    <w:lvl w:ilvl="0" w:tplc="CFA442C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B56F4"/>
    <w:multiLevelType w:val="hybridMultilevel"/>
    <w:tmpl w:val="44F4B5B2"/>
    <w:lvl w:ilvl="0" w:tplc="AFD05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209363">
    <w:abstractNumId w:val="1"/>
  </w:num>
  <w:num w:numId="2" w16cid:durableId="26661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06"/>
    <w:rsid w:val="00021606"/>
    <w:rsid w:val="00043E54"/>
    <w:rsid w:val="000654B4"/>
    <w:rsid w:val="000C07C2"/>
    <w:rsid w:val="001219CD"/>
    <w:rsid w:val="00160EB0"/>
    <w:rsid w:val="00164C69"/>
    <w:rsid w:val="00166DF7"/>
    <w:rsid w:val="00183C55"/>
    <w:rsid w:val="001B512C"/>
    <w:rsid w:val="001C3C43"/>
    <w:rsid w:val="002131D2"/>
    <w:rsid w:val="00271829"/>
    <w:rsid w:val="002B19ED"/>
    <w:rsid w:val="002C4FC3"/>
    <w:rsid w:val="00320AD3"/>
    <w:rsid w:val="00321C91"/>
    <w:rsid w:val="0034260F"/>
    <w:rsid w:val="003436BE"/>
    <w:rsid w:val="003512C1"/>
    <w:rsid w:val="00366411"/>
    <w:rsid w:val="00373F71"/>
    <w:rsid w:val="003940A6"/>
    <w:rsid w:val="003B60FF"/>
    <w:rsid w:val="003E040E"/>
    <w:rsid w:val="00441D7D"/>
    <w:rsid w:val="00463D01"/>
    <w:rsid w:val="00474D50"/>
    <w:rsid w:val="004C34C8"/>
    <w:rsid w:val="005321A9"/>
    <w:rsid w:val="005529EF"/>
    <w:rsid w:val="005B2A97"/>
    <w:rsid w:val="00612048"/>
    <w:rsid w:val="00635912"/>
    <w:rsid w:val="0066718A"/>
    <w:rsid w:val="006763B8"/>
    <w:rsid w:val="00696A35"/>
    <w:rsid w:val="006B70A4"/>
    <w:rsid w:val="007316DC"/>
    <w:rsid w:val="007372B1"/>
    <w:rsid w:val="0075628C"/>
    <w:rsid w:val="007634C2"/>
    <w:rsid w:val="00776D8C"/>
    <w:rsid w:val="007855AF"/>
    <w:rsid w:val="00787A2C"/>
    <w:rsid w:val="00794E18"/>
    <w:rsid w:val="007B1340"/>
    <w:rsid w:val="007D3C8E"/>
    <w:rsid w:val="0084605A"/>
    <w:rsid w:val="008656DD"/>
    <w:rsid w:val="008905E4"/>
    <w:rsid w:val="008B2C11"/>
    <w:rsid w:val="008D7950"/>
    <w:rsid w:val="0094409F"/>
    <w:rsid w:val="00975BE4"/>
    <w:rsid w:val="00992399"/>
    <w:rsid w:val="009C68EA"/>
    <w:rsid w:val="009D042C"/>
    <w:rsid w:val="009F1574"/>
    <w:rsid w:val="009F6137"/>
    <w:rsid w:val="00A118AA"/>
    <w:rsid w:val="00A268B0"/>
    <w:rsid w:val="00A62B71"/>
    <w:rsid w:val="00A93013"/>
    <w:rsid w:val="00AD3042"/>
    <w:rsid w:val="00AD7289"/>
    <w:rsid w:val="00B1577B"/>
    <w:rsid w:val="00B24919"/>
    <w:rsid w:val="00B44639"/>
    <w:rsid w:val="00B95162"/>
    <w:rsid w:val="00BB6574"/>
    <w:rsid w:val="00C6420C"/>
    <w:rsid w:val="00C76363"/>
    <w:rsid w:val="00CA5118"/>
    <w:rsid w:val="00CB4C66"/>
    <w:rsid w:val="00CD2230"/>
    <w:rsid w:val="00CD7726"/>
    <w:rsid w:val="00D02EEF"/>
    <w:rsid w:val="00D067F2"/>
    <w:rsid w:val="00D374C0"/>
    <w:rsid w:val="00D931F5"/>
    <w:rsid w:val="00DB794A"/>
    <w:rsid w:val="00DC53A7"/>
    <w:rsid w:val="00DE71BE"/>
    <w:rsid w:val="00E2585A"/>
    <w:rsid w:val="00E5148D"/>
    <w:rsid w:val="00E85624"/>
    <w:rsid w:val="00EA151F"/>
    <w:rsid w:val="00EB04DC"/>
    <w:rsid w:val="00EE79A3"/>
    <w:rsid w:val="00EF0422"/>
    <w:rsid w:val="00F32FFA"/>
    <w:rsid w:val="00F60890"/>
    <w:rsid w:val="00F90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E7E9"/>
  <w15:chartTrackingRefBased/>
  <w15:docId w15:val="{D0BA9DD3-3C08-433D-957C-DBEE6906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3A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C53A7"/>
    <w:rPr>
      <w:rFonts w:ascii="Times New Roman" w:hAnsi="Times New Roman"/>
      <w:sz w:val="18"/>
      <w:szCs w:val="18"/>
    </w:rPr>
  </w:style>
  <w:style w:type="character" w:styleId="Hyperlink">
    <w:name w:val="Hyperlink"/>
    <w:basedOn w:val="DefaultParagraphFont"/>
    <w:uiPriority w:val="99"/>
    <w:unhideWhenUsed/>
    <w:rsid w:val="00975BE4"/>
    <w:rPr>
      <w:color w:val="0563C1" w:themeColor="hyperlink"/>
      <w:u w:val="single"/>
    </w:rPr>
  </w:style>
  <w:style w:type="paragraph" w:styleId="Header">
    <w:name w:val="header"/>
    <w:basedOn w:val="Normal"/>
    <w:link w:val="HeaderChar"/>
    <w:uiPriority w:val="99"/>
    <w:unhideWhenUsed/>
    <w:rsid w:val="00612048"/>
    <w:pPr>
      <w:tabs>
        <w:tab w:val="center" w:pos="4680"/>
        <w:tab w:val="right" w:pos="9360"/>
      </w:tabs>
    </w:pPr>
  </w:style>
  <w:style w:type="character" w:customStyle="1" w:styleId="HeaderChar">
    <w:name w:val="Header Char"/>
    <w:basedOn w:val="DefaultParagraphFont"/>
    <w:link w:val="Header"/>
    <w:uiPriority w:val="99"/>
    <w:rsid w:val="00612048"/>
  </w:style>
  <w:style w:type="paragraph" w:styleId="Footer">
    <w:name w:val="footer"/>
    <w:basedOn w:val="Normal"/>
    <w:link w:val="FooterChar"/>
    <w:uiPriority w:val="99"/>
    <w:unhideWhenUsed/>
    <w:rsid w:val="00612048"/>
    <w:pPr>
      <w:tabs>
        <w:tab w:val="center" w:pos="4680"/>
        <w:tab w:val="right" w:pos="9360"/>
      </w:tabs>
    </w:pPr>
  </w:style>
  <w:style w:type="character" w:customStyle="1" w:styleId="FooterChar">
    <w:name w:val="Footer Char"/>
    <w:basedOn w:val="DefaultParagraphFont"/>
    <w:link w:val="Footer"/>
    <w:uiPriority w:val="99"/>
    <w:rsid w:val="00612048"/>
  </w:style>
  <w:style w:type="paragraph" w:styleId="NormalWeb">
    <w:name w:val="Normal (Web)"/>
    <w:basedOn w:val="Normal"/>
    <w:uiPriority w:val="99"/>
    <w:semiHidden/>
    <w:unhideWhenUsed/>
    <w:rsid w:val="00787A2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D2230"/>
    <w:pPr>
      <w:ind w:left="720"/>
      <w:contextualSpacing/>
    </w:pPr>
    <w:rPr>
      <w:sz w:val="24"/>
      <w:szCs w:val="24"/>
    </w:rPr>
  </w:style>
  <w:style w:type="table" w:styleId="TableGrid">
    <w:name w:val="Table Grid"/>
    <w:basedOn w:val="TableNormal"/>
    <w:uiPriority w:val="39"/>
    <w:rsid w:val="00CD223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230"/>
    <w:rPr>
      <w:sz w:val="16"/>
      <w:szCs w:val="16"/>
    </w:rPr>
  </w:style>
  <w:style w:type="character" w:styleId="UnresolvedMention">
    <w:name w:val="Unresolved Mention"/>
    <w:basedOn w:val="DefaultParagraphFont"/>
    <w:uiPriority w:val="99"/>
    <w:rsid w:val="0089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16354">
      <w:bodyDiv w:val="1"/>
      <w:marLeft w:val="0"/>
      <w:marRight w:val="0"/>
      <w:marTop w:val="0"/>
      <w:marBottom w:val="0"/>
      <w:divBdr>
        <w:top w:val="none" w:sz="0" w:space="0" w:color="auto"/>
        <w:left w:val="none" w:sz="0" w:space="0" w:color="auto"/>
        <w:bottom w:val="none" w:sz="0" w:space="0" w:color="auto"/>
        <w:right w:val="none" w:sz="0" w:space="0" w:color="auto"/>
      </w:divBdr>
    </w:div>
    <w:div w:id="443572567">
      <w:bodyDiv w:val="1"/>
      <w:marLeft w:val="0"/>
      <w:marRight w:val="0"/>
      <w:marTop w:val="0"/>
      <w:marBottom w:val="0"/>
      <w:divBdr>
        <w:top w:val="none" w:sz="0" w:space="0" w:color="auto"/>
        <w:left w:val="none" w:sz="0" w:space="0" w:color="auto"/>
        <w:bottom w:val="none" w:sz="0" w:space="0" w:color="auto"/>
        <w:right w:val="none" w:sz="0" w:space="0" w:color="auto"/>
      </w:divBdr>
    </w:div>
    <w:div w:id="871847883">
      <w:bodyDiv w:val="1"/>
      <w:marLeft w:val="0"/>
      <w:marRight w:val="0"/>
      <w:marTop w:val="0"/>
      <w:marBottom w:val="0"/>
      <w:divBdr>
        <w:top w:val="none" w:sz="0" w:space="0" w:color="auto"/>
        <w:left w:val="none" w:sz="0" w:space="0" w:color="auto"/>
        <w:bottom w:val="none" w:sz="0" w:space="0" w:color="auto"/>
        <w:right w:val="none" w:sz="0" w:space="0" w:color="auto"/>
      </w:divBdr>
    </w:div>
    <w:div w:id="1302539150">
      <w:bodyDiv w:val="1"/>
      <w:marLeft w:val="0"/>
      <w:marRight w:val="0"/>
      <w:marTop w:val="0"/>
      <w:marBottom w:val="0"/>
      <w:divBdr>
        <w:top w:val="none" w:sz="0" w:space="0" w:color="auto"/>
        <w:left w:val="none" w:sz="0" w:space="0" w:color="auto"/>
        <w:bottom w:val="none" w:sz="0" w:space="0" w:color="auto"/>
        <w:right w:val="none" w:sz="0" w:space="0" w:color="auto"/>
      </w:divBdr>
    </w:div>
    <w:div w:id="1661346522">
      <w:bodyDiv w:val="1"/>
      <w:marLeft w:val="0"/>
      <w:marRight w:val="0"/>
      <w:marTop w:val="0"/>
      <w:marBottom w:val="0"/>
      <w:divBdr>
        <w:top w:val="none" w:sz="0" w:space="0" w:color="auto"/>
        <w:left w:val="none" w:sz="0" w:space="0" w:color="auto"/>
        <w:bottom w:val="none" w:sz="0" w:space="0" w:color="auto"/>
        <w:right w:val="none" w:sz="0" w:space="0" w:color="auto"/>
      </w:divBdr>
    </w:div>
    <w:div w:id="17871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radow.kennesaw.edu/conflic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radow.kennesaw.edu/confli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F610-92CD-4889-B74D-23E21AC5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Bock</dc:creator>
  <cp:keywords/>
  <dc:description/>
  <cp:lastModifiedBy>Sobia Mufti</cp:lastModifiedBy>
  <cp:revision>24</cp:revision>
  <dcterms:created xsi:type="dcterms:W3CDTF">2025-01-10T17:26:00Z</dcterms:created>
  <dcterms:modified xsi:type="dcterms:W3CDTF">2025-03-18T13:32:00Z</dcterms:modified>
</cp:coreProperties>
</file>